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0ED97AA2" w:rsidR="00592A24" w:rsidRPr="00FD04D2" w:rsidRDefault="00592A24" w:rsidP="00592A24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dostawę </w:t>
      </w:r>
      <w:r w:rsidRPr="00FD04D2">
        <w:rPr>
          <w:b/>
          <w:bCs/>
          <w:sz w:val="22"/>
          <w:szCs w:val="22"/>
        </w:rPr>
        <w:t xml:space="preserve">mikroskopu elektronowego </w:t>
      </w:r>
      <w:r w:rsidRPr="00FD04D2">
        <w:rPr>
          <w:sz w:val="22"/>
          <w:szCs w:val="22"/>
        </w:rPr>
        <w:t xml:space="preserve">dla Instytutu Oceanologii Polskiej Akademii Nauk (nr postępowania IO/ZN/11/2021),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77777777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wykonawcy/ów,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7777777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>(podać nazwy wykonawców 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11AC903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Oferujemy realizację niniejszego zamówienia za:</w:t>
      </w:r>
    </w:p>
    <w:p w14:paraId="2425F549" w14:textId="79DED75E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Cenę oferty brutto</w:t>
      </w:r>
      <w:r w:rsidRPr="00FD04D2">
        <w:rPr>
          <w:sz w:val="22"/>
          <w:szCs w:val="22"/>
        </w:rPr>
        <w:t xml:space="preserve">  ……………………………………………….…….zł  (słownie:………………………………….……………..................................................................................), </w:t>
      </w:r>
    </w:p>
    <w:p w14:paraId="5F3FC0CB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BD40C55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w tym podatek VAT ……………………………… zł, </w:t>
      </w:r>
    </w:p>
    <w:p w14:paraId="00E9D187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517E7CF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Wartość netto</w:t>
      </w:r>
      <w:r w:rsidRPr="00FD04D2">
        <w:rPr>
          <w:sz w:val="22"/>
          <w:szCs w:val="22"/>
        </w:rPr>
        <w:t xml:space="preserve"> ………………………………………………………….. zł</w:t>
      </w:r>
    </w:p>
    <w:p w14:paraId="2124B9C8" w14:textId="41600B1C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>(słownie…………………………………………………………………………………………………</w:t>
      </w:r>
      <w:r w:rsidR="00EF4495" w:rsidRPr="00FD04D2">
        <w:rPr>
          <w:sz w:val="22"/>
          <w:szCs w:val="22"/>
        </w:rPr>
        <w:t>……</w:t>
      </w:r>
      <w:r w:rsidRPr="00FD04D2">
        <w:rPr>
          <w:sz w:val="22"/>
          <w:szCs w:val="22"/>
        </w:rPr>
        <w:t>).</w:t>
      </w:r>
    </w:p>
    <w:p w14:paraId="18F7FADF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7C600A99" w14:textId="77777777" w:rsidR="00592A24" w:rsidRPr="00FD04D2" w:rsidRDefault="00592A24" w:rsidP="00592A24">
      <w:pPr>
        <w:ind w:left="426" w:right="252"/>
        <w:rPr>
          <w:i/>
          <w:sz w:val="18"/>
          <w:szCs w:val="18"/>
          <w:u w:val="single"/>
        </w:rPr>
      </w:pPr>
      <w:r w:rsidRPr="00FD04D2">
        <w:rPr>
          <w:i/>
          <w:sz w:val="18"/>
          <w:szCs w:val="18"/>
          <w:u w:val="single"/>
        </w:rPr>
        <w:t xml:space="preserve">UWAGA! </w:t>
      </w:r>
    </w:p>
    <w:p w14:paraId="0B838004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  <w:tab w:val="left" w:pos="709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Cena  musi obejmować :</w:t>
      </w:r>
    </w:p>
    <w:p w14:paraId="4ED2CF07" w14:textId="77777777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wartość przedmiotu zamówienia i podatek VAT. </w:t>
      </w:r>
    </w:p>
    <w:p w14:paraId="085D1484" w14:textId="7E2450EB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wszystkie koszty związane z realizacją zamówienia, w tym w szczególności </w:t>
      </w:r>
      <w:r w:rsidRPr="00FD04D2">
        <w:rPr>
          <w:bCs/>
          <w:i/>
          <w:sz w:val="18"/>
          <w:szCs w:val="18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Pr="00FD04D2">
        <w:rPr>
          <w:i/>
          <w:sz w:val="18"/>
          <w:szCs w:val="18"/>
        </w:rPr>
        <w:t xml:space="preserve">. </w:t>
      </w:r>
    </w:p>
    <w:p w14:paraId="75E8BEAD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7CE7F1EC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6938ED55" w14:textId="2B195026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b/>
          <w:bCs/>
          <w:i/>
          <w:sz w:val="22"/>
          <w:szCs w:val="22"/>
        </w:rPr>
      </w:pPr>
      <w:r w:rsidRPr="00FD04D2">
        <w:rPr>
          <w:b/>
          <w:sz w:val="22"/>
          <w:szCs w:val="22"/>
        </w:rPr>
        <w:t>Oferujemy dostawę</w:t>
      </w:r>
      <w:r w:rsidR="008D1AE7" w:rsidRPr="00FD04D2">
        <w:rPr>
          <w:b/>
          <w:sz w:val="22"/>
          <w:szCs w:val="22"/>
        </w:rPr>
        <w:t xml:space="preserve"> s</w:t>
      </w:r>
      <w:r w:rsidR="00EF4495" w:rsidRPr="00FD04D2">
        <w:rPr>
          <w:b/>
          <w:bCs/>
          <w:sz w:val="22"/>
          <w:szCs w:val="22"/>
        </w:rPr>
        <w:t>kaningowego mikroskopu elektronowego</w:t>
      </w:r>
      <w:r w:rsidRPr="00FD04D2">
        <w:rPr>
          <w:b/>
          <w:bCs/>
          <w:i/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 (1 szt.):</w:t>
      </w:r>
    </w:p>
    <w:p w14:paraId="47F5C6CC" w14:textId="78D53F4A" w:rsidR="00592A24" w:rsidRPr="00FD04D2" w:rsidRDefault="00592A24" w:rsidP="00592A24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 w:rsidRPr="00FD04D2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F4495" w:rsidRPr="00FD04D2">
        <w:rPr>
          <w:bCs/>
          <w:sz w:val="22"/>
          <w:szCs w:val="22"/>
        </w:rPr>
        <w:t>.</w:t>
      </w:r>
    </w:p>
    <w:p w14:paraId="3AD84FAF" w14:textId="77777777" w:rsidR="00592A24" w:rsidRPr="00FD04D2" w:rsidRDefault="00592A24" w:rsidP="00592A24">
      <w:pPr>
        <w:spacing w:after="120" w:line="276" w:lineRule="auto"/>
        <w:ind w:left="284"/>
        <w:jc w:val="center"/>
        <w:rPr>
          <w:i/>
          <w:sz w:val="18"/>
        </w:rPr>
      </w:pPr>
      <w:r w:rsidRPr="00FD04D2">
        <w:rPr>
          <w:i/>
          <w:sz w:val="18"/>
        </w:rPr>
        <w:t>(należy wskazać producenta, typ, model, numer katalogowy oferowanego asortymentu)</w:t>
      </w:r>
    </w:p>
    <w:p w14:paraId="21577EC4" w14:textId="77777777" w:rsidR="00EF4495" w:rsidRPr="00FD04D2" w:rsidRDefault="00EF4495" w:rsidP="00592A24">
      <w:pPr>
        <w:spacing w:after="120" w:line="276" w:lineRule="auto"/>
        <w:ind w:left="284"/>
        <w:jc w:val="center"/>
        <w:rPr>
          <w:i/>
          <w:sz w:val="18"/>
        </w:rPr>
      </w:pPr>
    </w:p>
    <w:p w14:paraId="1775C2AB" w14:textId="77777777" w:rsidR="00592A24" w:rsidRPr="00FD04D2" w:rsidRDefault="00592A24" w:rsidP="00592A24">
      <w:pPr>
        <w:spacing w:line="276" w:lineRule="auto"/>
        <w:ind w:left="426"/>
        <w:rPr>
          <w:i/>
          <w:sz w:val="18"/>
        </w:rPr>
      </w:pPr>
      <w:r w:rsidRPr="00FD04D2">
        <w:rPr>
          <w:i/>
          <w:sz w:val="18"/>
        </w:rPr>
        <w:t>UWAGA:</w:t>
      </w:r>
    </w:p>
    <w:p w14:paraId="1BB9E8A6" w14:textId="0BD79FD2" w:rsidR="00592A24" w:rsidRPr="00FD04D2" w:rsidRDefault="00592A24" w:rsidP="00592A24">
      <w:pPr>
        <w:spacing w:after="200" w:line="276" w:lineRule="auto"/>
        <w:ind w:left="425"/>
        <w:jc w:val="both"/>
        <w:rPr>
          <w:i/>
          <w:sz w:val="18"/>
        </w:rPr>
      </w:pPr>
      <w:r w:rsidRPr="00FD04D2">
        <w:rPr>
          <w:i/>
          <w:sz w:val="18"/>
        </w:rPr>
        <w:t xml:space="preserve">Wykonawca zobowiązany jest dołączyć do oferty </w:t>
      </w:r>
      <w:r w:rsidRPr="00FD04D2">
        <w:rPr>
          <w:i/>
          <w:sz w:val="18"/>
          <w:u w:val="single"/>
        </w:rPr>
        <w:t>Specyfikacje Techniczne oferowanych urządzeń</w:t>
      </w:r>
      <w:r w:rsidRPr="00FD04D2"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nauki</w:t>
      </w:r>
      <w:r w:rsidR="00EF4495" w:rsidRPr="00FD04D2">
        <w:rPr>
          <w:i/>
          <w:sz w:val="18"/>
        </w:rPr>
        <w:t xml:space="preserve">, </w:t>
      </w:r>
      <w:r w:rsidR="00F122A8" w:rsidRPr="00FD04D2">
        <w:rPr>
          <w:i/>
          <w:sz w:val="18"/>
        </w:rPr>
        <w:t xml:space="preserve">nie </w:t>
      </w:r>
      <w:r w:rsidR="00EF4495" w:rsidRPr="00FD04D2">
        <w:rPr>
          <w:i/>
          <w:sz w:val="18"/>
        </w:rPr>
        <w:t>dotyczy zestawu komputerowego</w:t>
      </w:r>
      <w:r w:rsidRPr="00FD04D2">
        <w:rPr>
          <w:i/>
          <w:sz w:val="18"/>
        </w:rPr>
        <w:t>.</w:t>
      </w:r>
    </w:p>
    <w:p w14:paraId="461EE991" w14:textId="5A716A72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okres gwarancji na przedmiot zamówienia  </w:t>
      </w:r>
      <w:r w:rsidRPr="00FD04D2">
        <w:rPr>
          <w:b/>
          <w:sz w:val="22"/>
          <w:szCs w:val="22"/>
        </w:rPr>
        <w:t>……….miesięcy</w:t>
      </w:r>
      <w:r w:rsidRPr="00FD04D2">
        <w:rPr>
          <w:sz w:val="22"/>
          <w:szCs w:val="22"/>
        </w:rPr>
        <w:t xml:space="preserve"> (nie mniej niż </w:t>
      </w:r>
      <w:r w:rsidR="004F5855" w:rsidRPr="00FD04D2">
        <w:rPr>
          <w:sz w:val="22"/>
          <w:szCs w:val="22"/>
        </w:rPr>
        <w:t>12</w:t>
      </w:r>
      <w:r w:rsidRPr="00FD04D2">
        <w:rPr>
          <w:sz w:val="22"/>
          <w:szCs w:val="22"/>
        </w:rPr>
        <w:t xml:space="preserve"> miesięcy), liczony od dnia podpisania przez Zamawiającego protokołu odbioru przedmiotu zamówienia bez zastrzeżeń. </w:t>
      </w:r>
    </w:p>
    <w:p w14:paraId="2AF34189" w14:textId="75FCF50E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dostawę w terminie: </w:t>
      </w:r>
      <w:r w:rsidR="004F5855" w:rsidRPr="00FD04D2">
        <w:rPr>
          <w:b/>
          <w:sz w:val="22"/>
          <w:szCs w:val="22"/>
        </w:rPr>
        <w:t>3 miesięcy</w:t>
      </w:r>
      <w:r w:rsidRPr="00FD04D2">
        <w:rPr>
          <w:sz w:val="22"/>
          <w:szCs w:val="22"/>
        </w:rPr>
        <w:t xml:space="preserve"> od daty podpisania umowy do siedziby Zamawiającego -  ul. Powstańców Warszawy 55, 81-712 Sopot. </w:t>
      </w:r>
    </w:p>
    <w:p w14:paraId="5125E0C9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352D6BD1" w14:textId="5D401532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IO/ZN/1</w:t>
      </w:r>
      <w:r w:rsidR="004F5855" w:rsidRPr="00FD04D2">
        <w:rPr>
          <w:sz w:val="22"/>
          <w:szCs w:val="22"/>
        </w:rPr>
        <w:t>1</w:t>
      </w:r>
      <w:r w:rsidRPr="00FD04D2">
        <w:rPr>
          <w:sz w:val="22"/>
          <w:szCs w:val="22"/>
        </w:rPr>
        <w:t>/2021 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1D3B1B33" w14:textId="1F51CF7C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uważamy się za związanych niniejszą ofertą przez okres 30 dni, który rozpoczyna się z upływem terminu składania ofert, to jest do dnia </w:t>
      </w:r>
      <w:r w:rsidR="004F5855" w:rsidRPr="00FD04D2">
        <w:rPr>
          <w:sz w:val="22"/>
          <w:szCs w:val="22"/>
        </w:rPr>
        <w:t>wskazanego w rozdziale VI</w:t>
      </w:r>
      <w:r w:rsidRPr="00FD04D2">
        <w:rPr>
          <w:sz w:val="22"/>
          <w:szCs w:val="22"/>
        </w:rPr>
        <w:t>I ust. 13 Ogłoszenia o zamówieniu z dziedziny nauki.</w:t>
      </w:r>
    </w:p>
    <w:p w14:paraId="7F8F36A9" w14:textId="07B85B4E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4F5855" w:rsidRPr="00FD04D2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W przypadku wyboru naszej oferty zobowiązujemy się do zawarcia umowy zgodnie z tymi postanowieniami, w wyznaczonym przez Zamawiającego terminie i miejscu.</w:t>
      </w:r>
    </w:p>
    <w:p w14:paraId="3430E802" w14:textId="2140EBE4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Nie zamierzamy / Zamierzamy</w:t>
      </w:r>
      <w:r w:rsidRPr="00FD04D2">
        <w:rPr>
          <w:vertAlign w:val="superscript"/>
        </w:rPr>
        <w:footnoteReference w:id="2"/>
      </w:r>
      <w:r w:rsidRPr="00FD04D2">
        <w:rPr>
          <w:sz w:val="22"/>
          <w:szCs w:val="22"/>
          <w:vertAlign w:val="superscript"/>
        </w:rPr>
        <w:t xml:space="preserve"> </w:t>
      </w:r>
      <w:r w:rsidRPr="00FD04D2">
        <w:rPr>
          <w:sz w:val="22"/>
          <w:szCs w:val="22"/>
        </w:rPr>
        <w:t>podwykonawcy/com następującą część/części zamówienia</w:t>
      </w:r>
      <w:r w:rsidRPr="00FD04D2">
        <w:footnoteReference w:id="3"/>
      </w:r>
      <w:r w:rsidRPr="00FD04D2">
        <w:rPr>
          <w:sz w:val="22"/>
          <w:szCs w:val="22"/>
        </w:rPr>
        <w:t>:…………… ..........................................................................................................................................................................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</w:t>
      </w:r>
    </w:p>
    <w:p w14:paraId="53415CE2" w14:textId="5375B25D" w:rsidR="00592A24" w:rsidRPr="00FD04D2" w:rsidRDefault="00592A24" w:rsidP="00592A24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Nazwa podwykonawcy/ów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b/>
          <w:sz w:val="22"/>
          <w:szCs w:val="22"/>
        </w:rPr>
        <w:t xml:space="preserve"> </w:t>
      </w:r>
      <w:r w:rsidRPr="00FD04D2">
        <w:rPr>
          <w:sz w:val="22"/>
          <w:szCs w:val="22"/>
        </w:rPr>
        <w:t>…………………………………….…………………………………</w:t>
      </w:r>
      <w:r w:rsidR="004F5855" w:rsidRPr="00FD04D2">
        <w:rPr>
          <w:sz w:val="22"/>
          <w:szCs w:val="22"/>
        </w:rPr>
        <w:t>………...</w:t>
      </w:r>
      <w:r w:rsidRPr="00FD04D2">
        <w:rPr>
          <w:sz w:val="22"/>
          <w:szCs w:val="22"/>
        </w:rPr>
        <w:t>.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5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0FFF95D5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</w:t>
      </w:r>
      <w:r w:rsidRPr="00FD04D2">
        <w:rPr>
          <w:b/>
          <w:sz w:val="22"/>
          <w:szCs w:val="22"/>
        </w:rPr>
        <w:t>jest / nie jest</w:t>
      </w:r>
      <w:r w:rsidRPr="00FD04D2">
        <w:rPr>
          <w:vertAlign w:val="superscript"/>
        </w:rPr>
        <w:footnoteReference w:id="6"/>
      </w:r>
      <w:r w:rsidRPr="00FD04D2">
        <w:rPr>
          <w:sz w:val="22"/>
          <w:szCs w:val="22"/>
        </w:rPr>
        <w:t xml:space="preserve"> zarejestrowany jako czynny podatnik podatku VAT.</w:t>
      </w:r>
    </w:p>
    <w:p w14:paraId="5B23BD15" w14:textId="74A738FF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wyboru naszej oferty do realizacji w/w zamówienia, umowa ze strony Wykonawcy będzie podpisana przez: ……………………………………………….…………………………………</w:t>
      </w:r>
      <w:r w:rsidR="004F5855" w:rsidRPr="00FD04D2">
        <w:rPr>
          <w:sz w:val="22"/>
          <w:szCs w:val="22"/>
        </w:rPr>
        <w:t>……………</w:t>
      </w:r>
      <w:r w:rsidRPr="00FD04D2">
        <w:rPr>
          <w:sz w:val="22"/>
          <w:szCs w:val="22"/>
        </w:rPr>
        <w:t xml:space="preserve"> </w:t>
      </w:r>
    </w:p>
    <w:p w14:paraId="0519AB05" w14:textId="77777777" w:rsidR="00592A24" w:rsidRPr="00FD04D2" w:rsidRDefault="00592A24" w:rsidP="00592A24">
      <w:pPr>
        <w:spacing w:after="200" w:line="276" w:lineRule="auto"/>
        <w:jc w:val="center"/>
        <w:rPr>
          <w:i/>
          <w:szCs w:val="18"/>
        </w:rPr>
      </w:pPr>
      <w:r w:rsidRPr="00FD04D2">
        <w:rPr>
          <w:i/>
          <w:szCs w:val="18"/>
        </w:rPr>
        <w:t>( podać imiona i nazwiska oraz stanowisko/uprawnienie do reprezentacji)</w:t>
      </w:r>
    </w:p>
    <w:p w14:paraId="44C290DE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Kontaktowe Wykonawcy: </w:t>
      </w:r>
    </w:p>
    <w:p w14:paraId="773C7B5F" w14:textId="31BF4918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 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, E-mail ......</w:t>
      </w:r>
      <w:r w:rsidR="00F122A8" w:rsidRPr="00FD04D2">
        <w:rPr>
          <w:sz w:val="22"/>
          <w:szCs w:val="22"/>
          <w:lang w:val="de-DE"/>
        </w:rPr>
        <w:t>.............@..........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  Tel:........................, Fax: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7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58DF0AE4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8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</w:t>
      </w:r>
      <w:r w:rsidR="004F5855" w:rsidRPr="00FD04D2">
        <w:rPr>
          <w:b/>
          <w:sz w:val="22"/>
          <w:szCs w:val="22"/>
        </w:rPr>
        <w:t>macyjną zawartą w rozdziale VIII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9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10"/>
      </w:r>
    </w:p>
    <w:p w14:paraId="2CA32BC2" w14:textId="77777777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  <w:t>Załącznik nr 2</w:t>
      </w:r>
    </w:p>
    <w:p w14:paraId="0AD28540" w14:textId="77777777" w:rsidR="00592A24" w:rsidRPr="00FD04D2" w:rsidRDefault="00592A24" w:rsidP="00592A24">
      <w:pPr>
        <w:spacing w:line="360" w:lineRule="auto"/>
        <w:ind w:left="10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WYKONAWCA</w:t>
      </w:r>
    </w:p>
    <w:p w14:paraId="494E9E93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……………………………..….…………………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..........................................................</w:t>
      </w:r>
    </w:p>
    <w:p w14:paraId="68263B5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>miejscowość i data</w:t>
      </w:r>
    </w:p>
    <w:p w14:paraId="1DBEDBC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…………………………..….……………………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</w:p>
    <w:p w14:paraId="3E017DF0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(pełna nazwa/firma, adres, NIP, REGON, numer wpisu w </w:t>
      </w:r>
    </w:p>
    <w:p w14:paraId="5A493F92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odpowiednim rejestrze np. KRS) </w:t>
      </w:r>
    </w:p>
    <w:p w14:paraId="4718A6A5" w14:textId="77777777" w:rsidR="00592A24" w:rsidRPr="00FD04D2" w:rsidRDefault="00592A24" w:rsidP="00592A24">
      <w:pPr>
        <w:spacing w:line="360" w:lineRule="auto"/>
        <w:jc w:val="both"/>
        <w:rPr>
          <w:sz w:val="10"/>
          <w:szCs w:val="10"/>
        </w:rPr>
      </w:pPr>
    </w:p>
    <w:p w14:paraId="17BDE348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reprezentowany przez: ……………………………</w:t>
      </w:r>
    </w:p>
    <w:p w14:paraId="6AC504BD" w14:textId="77777777" w:rsidR="00592A24" w:rsidRPr="00FD04D2" w:rsidRDefault="00592A24" w:rsidP="00592A24">
      <w:pPr>
        <w:spacing w:line="360" w:lineRule="auto"/>
        <w:rPr>
          <w:b/>
          <w:sz w:val="22"/>
        </w:rPr>
      </w:pPr>
      <w:r w:rsidRPr="00FD04D2">
        <w:rPr>
          <w:i/>
          <w:sz w:val="18"/>
          <w:szCs w:val="22"/>
        </w:rPr>
        <w:t>(imię, nazwisko, stanowisko / uprawnienie do  reprezentacji)</w:t>
      </w:r>
    </w:p>
    <w:p w14:paraId="2353C0B8" w14:textId="77777777" w:rsidR="00592A24" w:rsidRPr="00FD04D2" w:rsidRDefault="00592A24" w:rsidP="00592A24">
      <w:pPr>
        <w:rPr>
          <w:b/>
        </w:rPr>
      </w:pPr>
    </w:p>
    <w:p w14:paraId="5F1528A3" w14:textId="77777777" w:rsidR="00592A24" w:rsidRPr="00FD04D2" w:rsidRDefault="00592A24" w:rsidP="00592A24">
      <w:pPr>
        <w:ind w:left="1416"/>
        <w:jc w:val="right"/>
      </w:pPr>
    </w:p>
    <w:p w14:paraId="49C4CE3B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1E287F2F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OŚWIADCZENIE  O  SPEŁNIANIU  WARUNKÓW  UDZIAŁU  W  POSTĘPOWANIU</w:t>
      </w:r>
    </w:p>
    <w:p w14:paraId="12A3E812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350AC4A5" w14:textId="217B78B5" w:rsidR="00592A24" w:rsidRPr="00FD04D2" w:rsidRDefault="00592A24" w:rsidP="00592A24">
      <w:pPr>
        <w:pStyle w:val="Tekstpodstawowy31"/>
        <w:rPr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Przystępując do udziału w postępowaniu na </w:t>
      </w:r>
      <w:r w:rsidRPr="00FD04D2">
        <w:rPr>
          <w:b/>
          <w:sz w:val="22"/>
          <w:szCs w:val="22"/>
        </w:rPr>
        <w:t xml:space="preserve">dostawę </w:t>
      </w:r>
      <w:r w:rsidR="004F5855" w:rsidRPr="00FD04D2">
        <w:rPr>
          <w:b/>
          <w:bCs/>
          <w:sz w:val="22"/>
          <w:szCs w:val="22"/>
        </w:rPr>
        <w:t>mikroskopu elektronowego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Akademii Nauk (nr postępowania IO/ZN/1</w:t>
      </w:r>
      <w:r w:rsidR="004F5855" w:rsidRPr="00FD04D2">
        <w:rPr>
          <w:sz w:val="22"/>
          <w:szCs w:val="22"/>
        </w:rPr>
        <w:t>1</w:t>
      </w:r>
      <w:r w:rsidRPr="00FD04D2">
        <w:rPr>
          <w:sz w:val="22"/>
          <w:szCs w:val="22"/>
        </w:rPr>
        <w:t>/2021)</w:t>
      </w:r>
      <w:r w:rsidRPr="00FD04D2">
        <w:rPr>
          <w:rFonts w:eastAsia="TimesNewRomanPSMT"/>
          <w:sz w:val="22"/>
          <w:szCs w:val="22"/>
        </w:rPr>
        <w:t xml:space="preserve"> oświadczam, że Wykonawca, którego reprezentuję spełnia warunki udziału w postępowaniu,</w:t>
      </w:r>
      <w:r w:rsidRPr="00FD04D2">
        <w:rPr>
          <w:sz w:val="22"/>
          <w:szCs w:val="22"/>
        </w:rPr>
        <w:t xml:space="preserve"> tj.:</w:t>
      </w:r>
    </w:p>
    <w:p w14:paraId="7926BA11" w14:textId="77777777" w:rsidR="00592A24" w:rsidRPr="00FD04D2" w:rsidRDefault="00592A24" w:rsidP="00592A24">
      <w:pPr>
        <w:pStyle w:val="Tekstpodstawowy31"/>
        <w:spacing w:line="240" w:lineRule="auto"/>
        <w:rPr>
          <w:sz w:val="22"/>
          <w:szCs w:val="22"/>
        </w:rPr>
      </w:pPr>
    </w:p>
    <w:p w14:paraId="5DBD0CFE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38A85EFD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do występowania w obrocie gospodarczym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E50ED46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71AB5657" w14:textId="77777777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sytuację ekonomiczną i finansową - </w:t>
      </w:r>
      <w:r w:rsidRPr="00FD04D2">
        <w:rPr>
          <w:i/>
          <w:sz w:val="22"/>
          <w:szCs w:val="22"/>
        </w:rPr>
        <w:t>zapewniającą wykonanie zamówienia</w:t>
      </w:r>
      <w:r w:rsidRPr="00FD04D2">
        <w:rPr>
          <w:sz w:val="22"/>
          <w:szCs w:val="22"/>
        </w:rPr>
        <w:t>;</w:t>
      </w:r>
    </w:p>
    <w:p w14:paraId="551C457C" w14:textId="2AF676A3" w:rsidR="00592A24" w:rsidRPr="00FD04D2" w:rsidRDefault="00592A24" w:rsidP="00F122A8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/>
        <w:ind w:left="567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techniczną lub zawodową - w zakresie wiedzy i doświadczenia: </w:t>
      </w:r>
      <w:r w:rsidRPr="00FD04D2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</w:t>
      </w:r>
      <w:r w:rsidRPr="00FD04D2">
        <w:rPr>
          <w:b/>
          <w:i/>
          <w:sz w:val="22"/>
          <w:szCs w:val="22"/>
        </w:rPr>
        <w:t>dwóch dostaw</w:t>
      </w:r>
      <w:r w:rsidRPr="00FD04D2">
        <w:rPr>
          <w:i/>
          <w:sz w:val="22"/>
          <w:szCs w:val="22"/>
        </w:rPr>
        <w:t xml:space="preserve"> odpowiadających przedmiotowi zamówienia, tj. </w:t>
      </w:r>
      <w:r w:rsidR="004F5855" w:rsidRPr="00FD04D2">
        <w:rPr>
          <w:b/>
          <w:i/>
          <w:sz w:val="22"/>
          <w:szCs w:val="22"/>
        </w:rPr>
        <w:t xml:space="preserve">obejmujących dostawę </w:t>
      </w:r>
      <w:r w:rsidR="004F5855" w:rsidRPr="00FD04D2">
        <w:rPr>
          <w:b/>
          <w:bCs/>
          <w:i/>
          <w:sz w:val="22"/>
          <w:szCs w:val="22"/>
        </w:rPr>
        <w:t>mikroskopu elektronowego o wartości co najmniej 200.000 zł brutto każda</w:t>
      </w:r>
      <w:r w:rsidRPr="00FD04D2">
        <w:rPr>
          <w:b/>
          <w:bCs/>
          <w:i/>
          <w:sz w:val="22"/>
          <w:szCs w:val="22"/>
        </w:rPr>
        <w:t>.</w:t>
      </w:r>
      <w:r w:rsidRPr="00FD04D2">
        <w:rPr>
          <w:sz w:val="22"/>
          <w:szCs w:val="22"/>
        </w:rPr>
        <w:t xml:space="preserve"> </w:t>
      </w:r>
    </w:p>
    <w:p w14:paraId="38A285E2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4DF6EECA" w14:textId="77777777" w:rsidR="00592A24" w:rsidRPr="00FD04D2" w:rsidRDefault="00592A24" w:rsidP="00592A24">
      <w:pPr>
        <w:autoSpaceDE w:val="0"/>
        <w:ind w:left="709" w:hanging="283"/>
        <w:jc w:val="both"/>
        <w:rPr>
          <w:sz w:val="22"/>
          <w:szCs w:val="22"/>
        </w:rPr>
      </w:pPr>
    </w:p>
    <w:p w14:paraId="1533A45C" w14:textId="77777777" w:rsidR="00592A24" w:rsidRPr="00FD04D2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                                                                      </w:t>
      </w:r>
      <w:r w:rsidRPr="00FD04D2">
        <w:rPr>
          <w:i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</w:t>
      </w:r>
    </w:p>
    <w:p w14:paraId="79352340" w14:textId="77777777" w:rsidR="00592A24" w:rsidRPr="00FD04D2" w:rsidRDefault="00592A24" w:rsidP="00592A24">
      <w:pPr>
        <w:jc w:val="both"/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</w:t>
      </w:r>
      <w:r w:rsidRPr="00FD04D2">
        <w:rPr>
          <w:i/>
        </w:rPr>
        <w:t>podpis i pieczątka Wykonawcy lub osoby upoważnionej</w:t>
      </w:r>
      <w:r w:rsidRPr="00FD04D2">
        <w:rPr>
          <w:i/>
          <w:vertAlign w:val="superscript"/>
        </w:rPr>
        <w:footnoteReference w:id="11"/>
      </w:r>
    </w:p>
    <w:p w14:paraId="0696598C" w14:textId="77777777" w:rsidR="00592A24" w:rsidRPr="00FD04D2" w:rsidRDefault="00592A24" w:rsidP="00592A24">
      <w:pPr>
        <w:ind w:left="4254"/>
        <w:rPr>
          <w:b/>
          <w:bCs/>
          <w:sz w:val="22"/>
          <w:szCs w:val="22"/>
        </w:rPr>
      </w:pPr>
    </w:p>
    <w:p w14:paraId="0AF1F9F1" w14:textId="3E88C82D" w:rsidR="00592A24" w:rsidRPr="00FD04D2" w:rsidRDefault="00592A24" w:rsidP="004F5855">
      <w:pPr>
        <w:jc w:val="right"/>
        <w:rPr>
          <w:b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</w:p>
    <w:p w14:paraId="000E3818" w14:textId="74617D53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 xml:space="preserve">Załącznik nr </w:t>
      </w:r>
      <w:r w:rsidR="004F5855" w:rsidRPr="00FD04D2">
        <w:rPr>
          <w:b/>
          <w:bCs/>
          <w:sz w:val="22"/>
          <w:szCs w:val="22"/>
        </w:rPr>
        <w:t>3</w:t>
      </w:r>
    </w:p>
    <w:p w14:paraId="3C8AA445" w14:textId="20743FAA" w:rsidR="00592A24" w:rsidRPr="00FD04D2" w:rsidRDefault="00592A24" w:rsidP="004F5855">
      <w:pPr>
        <w:jc w:val="center"/>
        <w:rPr>
          <w:b/>
        </w:rPr>
      </w:pPr>
      <w:r w:rsidRPr="00FD04D2">
        <w:rPr>
          <w:b/>
        </w:rPr>
        <w:t>UMOWA nr ............. – PROJEKT</w:t>
      </w:r>
    </w:p>
    <w:p w14:paraId="2DCCC3B6" w14:textId="77777777" w:rsidR="00592A24" w:rsidRPr="00FD04D2" w:rsidRDefault="00592A24" w:rsidP="00592A24">
      <w:pPr>
        <w:jc w:val="center"/>
        <w:rPr>
          <w:sz w:val="22"/>
          <w:szCs w:val="22"/>
        </w:rPr>
      </w:pPr>
      <w:r w:rsidRPr="00FD04D2">
        <w:rPr>
          <w:sz w:val="22"/>
          <w:szCs w:val="22"/>
        </w:rPr>
        <w:t xml:space="preserve">zawarta w dniu ................. w Sopocie </w:t>
      </w:r>
    </w:p>
    <w:p w14:paraId="237CD9A9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pomiędzy:</w:t>
      </w:r>
    </w:p>
    <w:p w14:paraId="07B6F93F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rFonts w:cs="Tahoma"/>
          <w:b/>
          <w:bCs/>
          <w:sz w:val="22"/>
          <w:szCs w:val="22"/>
        </w:rPr>
        <w:t xml:space="preserve">Instytutem Oceanologii Polskiej Akademii Nauk </w:t>
      </w:r>
      <w:r w:rsidRPr="00FD04D2"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 w:rsidRPr="00FD04D2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FD04D2">
        <w:rPr>
          <w:sz w:val="22"/>
          <w:szCs w:val="22"/>
        </w:rPr>
        <w:t>zwanym w dalszej części niniejszej umowy ZAMAWIAJĄCYM reprezentowanym przez:</w:t>
      </w:r>
    </w:p>
    <w:p w14:paraId="118498FE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sz w:val="22"/>
          <w:szCs w:val="22"/>
        </w:rPr>
        <w:t>Dyrektora –  ................................................................</w:t>
      </w:r>
    </w:p>
    <w:p w14:paraId="26EDF71B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a</w:t>
      </w:r>
    </w:p>
    <w:p w14:paraId="122D8E71" w14:textId="54AA2260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podmiotem gospodarczym ..............................................z siedzibą ....................................................................</w:t>
      </w:r>
      <w:r w:rsidR="004F5855" w:rsidRPr="00FD04D2">
        <w:rPr>
          <w:sz w:val="22"/>
          <w:szCs w:val="22"/>
        </w:rPr>
        <w:t>.....</w:t>
      </w:r>
    </w:p>
    <w:p w14:paraId="78BE5166" w14:textId="74F975BD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zarejestrowanym  w 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</w:t>
      </w:r>
    </w:p>
    <w:p w14:paraId="3845B9C8" w14:textId="77777777" w:rsidR="00592A24" w:rsidRPr="00FD04D2" w:rsidRDefault="00592A24" w:rsidP="00592A2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D04D2">
        <w:rPr>
          <w:sz w:val="22"/>
          <w:szCs w:val="22"/>
        </w:rPr>
        <w:t>posiadającym  NIP   ................................                       REGON  ..............................</w:t>
      </w:r>
    </w:p>
    <w:p w14:paraId="65F4EDB8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zwanym w dalszej części niniejszej umowy WYKONAWCĄ  reprezentowanym przez:</w:t>
      </w:r>
    </w:p>
    <w:p w14:paraId="0050914D" w14:textId="6A16318B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...........................</w:t>
      </w:r>
    </w:p>
    <w:p w14:paraId="2DE2E834" w14:textId="77777777" w:rsidR="00592A24" w:rsidRPr="00FD04D2" w:rsidRDefault="00592A24" w:rsidP="00592A24">
      <w:pPr>
        <w:pStyle w:val="Tekstpodstawowy21"/>
        <w:jc w:val="left"/>
        <w:rPr>
          <w:sz w:val="22"/>
          <w:szCs w:val="22"/>
        </w:rPr>
      </w:pPr>
      <w:r w:rsidRPr="00FD04D2">
        <w:rPr>
          <w:sz w:val="22"/>
          <w:szCs w:val="22"/>
        </w:rPr>
        <w:t>o następującej treści:</w:t>
      </w:r>
    </w:p>
    <w:p w14:paraId="74F2D354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</w:t>
      </w:r>
    </w:p>
    <w:p w14:paraId="22A22DD6" w14:textId="76189DBD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Podstawą zawarcia umowy jest wybór najkorzystniejszej oferty wyłonionej w trybie zamówienia z dziedziny nauki nr IO/ZN/</w:t>
      </w:r>
      <w:r w:rsidR="004F5855" w:rsidRPr="00FD04D2">
        <w:rPr>
          <w:sz w:val="22"/>
          <w:szCs w:val="22"/>
        </w:rPr>
        <w:t>11</w:t>
      </w:r>
      <w:r w:rsidRPr="00FD04D2">
        <w:rPr>
          <w:sz w:val="22"/>
          <w:szCs w:val="22"/>
        </w:rPr>
        <w:t>/2021 na podstawie art. 11 ust. 5 pkt 1 ustawy z dnia 11 września 2019 r. Prawo zamówień publicznych (tj. Dz.U. z 20</w:t>
      </w:r>
      <w:r w:rsidR="004F5855" w:rsidRPr="00FD04D2">
        <w:rPr>
          <w:sz w:val="22"/>
          <w:szCs w:val="22"/>
        </w:rPr>
        <w:t>21</w:t>
      </w:r>
      <w:r w:rsidRPr="00FD04D2">
        <w:rPr>
          <w:sz w:val="22"/>
          <w:szCs w:val="22"/>
        </w:rPr>
        <w:t xml:space="preserve"> r. poz. </w:t>
      </w:r>
      <w:r w:rsidR="004F5855" w:rsidRPr="00FD04D2">
        <w:rPr>
          <w:sz w:val="22"/>
          <w:szCs w:val="22"/>
        </w:rPr>
        <w:t>1129</w:t>
      </w:r>
      <w:r w:rsidRPr="00FD04D2">
        <w:rPr>
          <w:sz w:val="22"/>
          <w:szCs w:val="22"/>
        </w:rPr>
        <w:t xml:space="preserve"> ze zm.).</w:t>
      </w:r>
    </w:p>
    <w:p w14:paraId="42C52902" w14:textId="3D313AC3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Umowa jest finansowana w ramach </w:t>
      </w:r>
      <w:r w:rsidRPr="00FD04D2">
        <w:rPr>
          <w:bCs/>
          <w:sz w:val="22"/>
          <w:szCs w:val="22"/>
        </w:rPr>
        <w:t xml:space="preserve">w ramach </w:t>
      </w:r>
      <w:r w:rsidR="004F5855" w:rsidRPr="00FD04D2">
        <w:rPr>
          <w:bCs/>
          <w:sz w:val="22"/>
          <w:szCs w:val="22"/>
        </w:rPr>
        <w:t>projektu badawczego „Recyrkulacja wody atlantyckiej w Cieśninie Fram i jej interakcje z systemem oceaniczno-klimatycznym” (REFRAME, nr projektu 2020/39/B/ST10/01698, konkurs OPUS-20) finansowanego przez Narodowe Centrum Nauki</w:t>
      </w:r>
      <w:r w:rsidRPr="00FD04D2">
        <w:rPr>
          <w:bCs/>
          <w:sz w:val="22"/>
          <w:szCs w:val="22"/>
        </w:rPr>
        <w:t>.</w:t>
      </w:r>
    </w:p>
    <w:p w14:paraId="20C30965" w14:textId="77777777" w:rsidR="00592A24" w:rsidRPr="00FD04D2" w:rsidRDefault="00592A24" w:rsidP="00592A24">
      <w:pPr>
        <w:pStyle w:val="Akapitzlist"/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754C2F18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2</w:t>
      </w:r>
    </w:p>
    <w:p w14:paraId="06B7AFE5" w14:textId="67223B2B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Przedmiotem niniejszej umowy jest dostawa </w:t>
      </w:r>
      <w:r w:rsidR="00F122A8" w:rsidRPr="00FD04D2">
        <w:rPr>
          <w:bCs/>
          <w:sz w:val="22"/>
          <w:szCs w:val="22"/>
        </w:rPr>
        <w:t>skaningowego</w:t>
      </w:r>
      <w:r w:rsidR="00F24D7F" w:rsidRPr="00FD04D2">
        <w:rPr>
          <w:bCs/>
          <w:sz w:val="22"/>
          <w:szCs w:val="22"/>
        </w:rPr>
        <w:t xml:space="preserve"> mikroskopu elektronowego</w:t>
      </w:r>
      <w:r w:rsidRPr="00FD04D2">
        <w:rPr>
          <w:sz w:val="22"/>
          <w:szCs w:val="22"/>
        </w:rPr>
        <w:t xml:space="preserve"> dla Instytutu Oceanologii Polskiej Akademii Nauk, zgodnie z ofertą Wykonawcy z dnia ...................... i Ogłoszeniem o zamówieniu z dziedziny nauki z dnia............. wraz z załącznikami (zwanym w dalszej części „Ogłoszeniem”), stanowiącymi integralną część niniejszej umowy</w:t>
      </w:r>
      <w:r w:rsidR="004F5855" w:rsidRPr="00FD04D2">
        <w:rPr>
          <w:sz w:val="22"/>
          <w:szCs w:val="22"/>
        </w:rPr>
        <w:t>.</w:t>
      </w:r>
    </w:p>
    <w:p w14:paraId="4FE3A78D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6B9FB16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Dostarczany sprzęt powinien spełniać w szczególności następujące parametry:</w:t>
      </w:r>
    </w:p>
    <w:p w14:paraId="4A46DF9F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Źródło elektronów - katoda wolframowa możliwa do wymiany przez użytkownika oraz co najmniej 10 sztuk zapasowych katody wolframowych;</w:t>
      </w:r>
      <w:r w:rsidRPr="00533F77">
        <w:rPr>
          <w:sz w:val="22"/>
          <w:szCs w:val="22"/>
        </w:rPr>
        <w:tab/>
      </w:r>
    </w:p>
    <w:p w14:paraId="1BFDC62F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Napięcie przyspieszające - możliwość wyboru napięcia z zakresu 5-20kV (do wyboru minimum cztery wartości napięcia) tak aby umożliwiało to pracę z EDS lub z mało odpornymi próbami biologicznymi;</w:t>
      </w:r>
    </w:p>
    <w:p w14:paraId="71A8B05E" w14:textId="23B2BDD3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Powiększenie - zakres 10 do 100 000x z dodatkowym powiększ</w:t>
      </w:r>
      <w:r w:rsidRPr="00FD04D2">
        <w:rPr>
          <w:sz w:val="22"/>
          <w:szCs w:val="22"/>
        </w:rPr>
        <w:t xml:space="preserve">eniem cyfrowym co najmniej 4x; </w:t>
      </w:r>
    </w:p>
    <w:p w14:paraId="6F83084C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Wielkość próbki – możliwość umieszczenia w komorze próbki o rozmiarze co najmniej 50x 50mm x50mm;</w:t>
      </w:r>
    </w:p>
    <w:p w14:paraId="10E2391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Detektor elektronów wstecznie rozproszonych BSE - półprzewodnikowy detektor o wysokiej czułości, co najmniej czterosegmentowy;</w:t>
      </w:r>
    </w:p>
    <w:p w14:paraId="51B49CA4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Tryb obrazowania dla detektora BSE - co najmniej cztery: standardowy, topografii i 2 tryby „cienia”</w:t>
      </w:r>
    </w:p>
    <w:p w14:paraId="18EA1A6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Detektor elektronów wtórnych SE o wysokiej czułości do pracy w niskiej próżni z próbami biologicznymi;</w:t>
      </w:r>
    </w:p>
    <w:p w14:paraId="68034DDC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Tryb obserwacji mikroskopowej - BSE, SE i mieszany z możliwością redukcji naładowania próbek. Możliwość obserwacji próbek nieprzewodzących bez napylania;</w:t>
      </w:r>
    </w:p>
    <w:p w14:paraId="61CEE176" w14:textId="1C9B45D3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posiadać możliwość jednoczesnego wyświetlani</w:t>
      </w:r>
      <w:r w:rsidRPr="00FD04D2">
        <w:rPr>
          <w:sz w:val="22"/>
          <w:szCs w:val="22"/>
        </w:rPr>
        <w:t>a obrazów z detektora BSE i SE;</w:t>
      </w:r>
    </w:p>
    <w:p w14:paraId="58AC6553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Próżnia - możliwość pracy przy niskiej i wysokiej próżni, gwarantowana przez zestaw pomp próżniowych dający gotowość do pracy w czasie poniżej 5 minuty, złożony z membranowej pompy (bezolejowej) i pompy turbomolekularnej;</w:t>
      </w:r>
    </w:p>
    <w:p w14:paraId="68B80BD9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Sterowanie położeniem próbki - manualna regulacja stolika w kierunku X-Y w zakresie co najmniej 35 mm w każdej osi;</w:t>
      </w:r>
      <w:r w:rsidRPr="00533F77">
        <w:rPr>
          <w:sz w:val="22"/>
          <w:szCs w:val="22"/>
        </w:rPr>
        <w:tab/>
      </w:r>
    </w:p>
    <w:p w14:paraId="77AB76D8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Wielkość urządzenia - urządzenie o konstrukcji nabiurkowej, waga max  60 kg;</w:t>
      </w:r>
      <w:r w:rsidRPr="00533F77">
        <w:rPr>
          <w:sz w:val="22"/>
          <w:szCs w:val="22"/>
        </w:rPr>
        <w:tab/>
      </w:r>
    </w:p>
    <w:p w14:paraId="07FB35B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Oprogramowanie sterujące kompleksowo pracą urządzenia, umożliwiające zapis i obróbkę zdjęć   mikroskopowych. Możliwość zapisu obrazów w typowych rozszerzeniach graficznych: jpg, tiff, bmp z rozdzielczością od 640 x 480 px do 2560 x 1920 px;</w:t>
      </w:r>
    </w:p>
    <w:p w14:paraId="4B481055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 xml:space="preserve">Zestaw komputerowy stacjonarny sterujący pracą urządzenia dobrany adekwatnie do potrzeb mikroskopu, monitor  o rozdzielczości   Full   HD  co   najmniej   27”, mysz bezprzewodowa, klawiatura bezprzewodowa,  system operacyjny spełniający następujące warunki: </w:t>
      </w:r>
    </w:p>
    <w:p w14:paraId="26A773D5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Preinstalowany przez  producenta sprzętu,</w:t>
      </w:r>
    </w:p>
    <w:p w14:paraId="01137BE3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wsparcie producenta sprzętu (sterowniki),</w:t>
      </w:r>
    </w:p>
    <w:p w14:paraId="63846E35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wsparcie producenta systemu operacyjnego,</w:t>
      </w:r>
    </w:p>
    <w:p w14:paraId="6A84D0AD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polskojęzyczny interfejs graficzny,</w:t>
      </w:r>
    </w:p>
    <w:p w14:paraId="044677F5" w14:textId="77777777" w:rsidR="00533F77" w:rsidRPr="00533F77" w:rsidRDefault="00533F77" w:rsidP="00533F77">
      <w:pPr>
        <w:ind w:left="851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- Posiadający wsparcie dla pracy grupowej w środowisku Active Directory.</w:t>
      </w:r>
    </w:p>
    <w:p w14:paraId="7E7E3483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być zabezpieczony przed spadkami napięcia i próżni;</w:t>
      </w:r>
    </w:p>
    <w:p w14:paraId="4AB18711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Urządzenie musi być zasilane napięciem 230V;</w:t>
      </w:r>
      <w:r w:rsidRPr="00533F77">
        <w:rPr>
          <w:sz w:val="22"/>
          <w:szCs w:val="22"/>
        </w:rPr>
        <w:tab/>
      </w:r>
    </w:p>
    <w:p w14:paraId="17976C39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mieć możliwość instalacji detektora EDS do analiz składu chemicznego na powierzchni próbek (musi posiadać odpowiedni port), mikroskop musi zapewniać możliwość jego prostej rozbudowy, w tym posiadać możliwość jego rozbudowy w jego miejscu docelowym (bez konieczności jego wysyłania do producenta);</w:t>
      </w:r>
    </w:p>
    <w:p w14:paraId="271F8067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zostać dostarczony z próbką kalibracyjną;</w:t>
      </w:r>
      <w:r w:rsidRPr="00533F77">
        <w:rPr>
          <w:sz w:val="22"/>
          <w:szCs w:val="22"/>
        </w:rPr>
        <w:tab/>
      </w:r>
    </w:p>
    <w:p w14:paraId="7E8DC402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zostać dostarczony z co najmniej dwoma opakowaniami przewodzących krążków węglowych (1op.  = 100szt.);</w:t>
      </w:r>
    </w:p>
    <w:p w14:paraId="1FA583B4" w14:textId="77777777" w:rsidR="00533F77" w:rsidRPr="00533F77" w:rsidRDefault="00533F77" w:rsidP="00533F77">
      <w:pPr>
        <w:numPr>
          <w:ilvl w:val="0"/>
          <w:numId w:val="45"/>
        </w:numPr>
        <w:ind w:left="782" w:hanging="357"/>
        <w:contextualSpacing/>
        <w:jc w:val="both"/>
        <w:rPr>
          <w:sz w:val="22"/>
          <w:szCs w:val="22"/>
        </w:rPr>
      </w:pPr>
      <w:r w:rsidRPr="00533F77">
        <w:rPr>
          <w:sz w:val="22"/>
          <w:szCs w:val="22"/>
        </w:rPr>
        <w:t>Mikroskop musi posiadać oznaczenie CE.</w:t>
      </w:r>
      <w:r w:rsidRPr="00533F77">
        <w:rPr>
          <w:sz w:val="22"/>
          <w:szCs w:val="22"/>
        </w:rPr>
        <w:tab/>
      </w:r>
    </w:p>
    <w:p w14:paraId="748C5021" w14:textId="6D8B3E8F" w:rsidR="00592A24" w:rsidRPr="00FD04D2" w:rsidRDefault="00592A24" w:rsidP="00F122A8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45EAF80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6238F522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przedmiot umowy będzie wolny od wad prawnych, praw osób trzecich, nie toczy się żadne postępowanie, którego przedmiotem jest przedmiot umowy, a także nie jest on przedmiotem zabezpieczenia.</w:t>
      </w:r>
    </w:p>
    <w:p w14:paraId="5016A76C" w14:textId="363D99FB" w:rsidR="00F24D7F" w:rsidRPr="00FD04D2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dokonać montażu, uruchomienia i kalibracji sprzętu w siedzibie Zamawiającego.</w:t>
      </w:r>
    </w:p>
    <w:p w14:paraId="1021B87F" w14:textId="037F75CF" w:rsidR="00F24D7F" w:rsidRPr="00FD04D2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ramach przedmiotu umowy Wykonawca zobowiązany jest przeprowadzić szkolenie pracowników Zamawiającego z obsługi sprzętu </w:t>
      </w:r>
      <w:r w:rsidRPr="00FD04D2">
        <w:rPr>
          <w:bCs/>
          <w:sz w:val="22"/>
          <w:szCs w:val="22"/>
        </w:rPr>
        <w:t>(w siedzibie Zamawiającego)</w:t>
      </w:r>
      <w:r w:rsidRPr="00FD04D2">
        <w:rPr>
          <w:sz w:val="22"/>
          <w:szCs w:val="22"/>
        </w:rPr>
        <w:t xml:space="preserve">. </w:t>
      </w:r>
    </w:p>
    <w:p w14:paraId="3E211116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przekaże Zamawiającemu:</w:t>
      </w:r>
    </w:p>
    <w:p w14:paraId="15995CE0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378CB5B9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bCs/>
          <w:sz w:val="22"/>
          <w:szCs w:val="22"/>
        </w:rPr>
        <w:t>wersję instalacyjną oprogramowania (np. na pendrive, płycie CD),</w:t>
      </w:r>
    </w:p>
    <w:p w14:paraId="2C244476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wszelkie licencje na oprogramowanie dostarczane w ramach realizacji przedmiotu zamówienia, jeśli są wymagane,</w:t>
      </w:r>
    </w:p>
    <w:p w14:paraId="06633CEF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 gwarancji lub inne dokumenty, jeśli są wymagane do realizacji uprawnień przez Zamawiającego.</w:t>
      </w:r>
    </w:p>
    <w:p w14:paraId="3C6F15A9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0C9EC3BF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41C83793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3908DD4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3</w:t>
      </w:r>
    </w:p>
    <w:p w14:paraId="241E4663" w14:textId="3843E503" w:rsidR="00592A24" w:rsidRPr="00FD04D2" w:rsidRDefault="00F24D7F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Realizacja przedmiotu zamówienia (w tym d</w:t>
      </w:r>
      <w:r w:rsidR="00592A24" w:rsidRPr="00FD04D2">
        <w:rPr>
          <w:sz w:val="22"/>
          <w:szCs w:val="22"/>
        </w:rPr>
        <w:t>ostawa przedmiotu umowy wymienionego w § 2</w:t>
      </w:r>
      <w:r w:rsidRPr="00FD04D2">
        <w:rPr>
          <w:sz w:val="22"/>
          <w:szCs w:val="22"/>
        </w:rPr>
        <w:t>, jego montaż, uruchomienie i kalibracja, a także szkolenie użytkowników sprzętu)</w:t>
      </w:r>
      <w:r w:rsidR="00592A24" w:rsidRPr="00FD04D2">
        <w:rPr>
          <w:sz w:val="22"/>
          <w:szCs w:val="22"/>
        </w:rPr>
        <w:t xml:space="preserve"> nastąpi nie później niż w terminie </w:t>
      </w:r>
      <w:r w:rsidR="00FD04D2" w:rsidRPr="00FD04D2">
        <w:rPr>
          <w:b/>
          <w:sz w:val="22"/>
          <w:szCs w:val="22"/>
        </w:rPr>
        <w:t>3 </w:t>
      </w:r>
      <w:r w:rsidRPr="00FD04D2">
        <w:rPr>
          <w:b/>
          <w:sz w:val="22"/>
          <w:szCs w:val="22"/>
        </w:rPr>
        <w:t>miesięcy</w:t>
      </w:r>
      <w:r w:rsidR="00592A24" w:rsidRPr="00FD04D2">
        <w:rPr>
          <w:sz w:val="22"/>
          <w:szCs w:val="22"/>
        </w:rPr>
        <w:t xml:space="preserve"> od dnia podpisania umowy. </w:t>
      </w:r>
    </w:p>
    <w:p w14:paraId="387F0A06" w14:textId="77777777" w:rsidR="00592A24" w:rsidRPr="00FD04D2" w:rsidRDefault="00592A24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Miejsce dostawy przedmiotu umowy: </w:t>
      </w:r>
      <w:r w:rsidRPr="00FD04D2">
        <w:rPr>
          <w:b/>
          <w:bCs/>
          <w:sz w:val="22"/>
          <w:szCs w:val="22"/>
        </w:rPr>
        <w:t>siedziba Zamawiającego - ul. Powstańców Warszawy 55, 81-712 Sopot</w:t>
      </w:r>
      <w:r w:rsidRPr="00FD04D2">
        <w:rPr>
          <w:b/>
          <w:sz w:val="22"/>
          <w:szCs w:val="22"/>
        </w:rPr>
        <w:t>.</w:t>
      </w:r>
    </w:p>
    <w:p w14:paraId="7CB05BA5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4</w:t>
      </w:r>
    </w:p>
    <w:p w14:paraId="14B8D67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 wykonanie przedmiotu umowy Wykonawca otrzyma od Zamawiającego wynagrodzenie, ustalone zgodnie ze złożoną ofertą, w wysokości ................................................ zł brutto (słownie:....................... złotych 00/100), w tym podatek VAT ………………………. zł, wartość netto: ............................... zł (słownie: ……………… złotych 00/100). </w:t>
      </w:r>
    </w:p>
    <w:p w14:paraId="12090B2C" w14:textId="77777777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7FFE4C54" w14:textId="3336E4DD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Kwota określona w ust. 1 zawiera wszystkie koszty związane z realizacją zamówienia, w tym w szczególności </w:t>
      </w:r>
      <w:r w:rsidR="005351E7" w:rsidRPr="00FD04D2">
        <w:rPr>
          <w:bCs/>
          <w:sz w:val="22"/>
          <w:szCs w:val="22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Pr="00FD04D2">
        <w:rPr>
          <w:sz w:val="22"/>
          <w:szCs w:val="22"/>
        </w:rPr>
        <w:t xml:space="preserve">.    </w:t>
      </w:r>
    </w:p>
    <w:p w14:paraId="59C33F4E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Strony postanawiają, że zapłata </w:t>
      </w:r>
      <w:r w:rsidRPr="00FD04D2"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FD04D2">
        <w:rPr>
          <w:sz w:val="22"/>
          <w:szCs w:val="22"/>
        </w:rPr>
        <w:t xml:space="preserve"> </w:t>
      </w:r>
    </w:p>
    <w:p w14:paraId="326078D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3A0994D8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 w:rsidRPr="00FD04D2"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 w:rsidRPr="00FD04D2">
        <w:rPr>
          <w:color w:val="000000"/>
          <w:sz w:val="22"/>
          <w:szCs w:val="22"/>
        </w:rPr>
        <w:t>.</w:t>
      </w:r>
    </w:p>
    <w:p w14:paraId="1CA00527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dzień dokonania płatności uważa się dzień obciążenia rachunku Zamawiającego.</w:t>
      </w:r>
    </w:p>
    <w:p w14:paraId="41F2651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ma prawo do naliczania odsetek ustawowych za nieterminową zapłatę.</w:t>
      </w:r>
    </w:p>
    <w:p w14:paraId="0B1DC901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oświadcza, że </w:t>
      </w:r>
      <w:r w:rsidRPr="00FD04D2">
        <w:rPr>
          <w:b/>
          <w:sz w:val="22"/>
          <w:szCs w:val="22"/>
        </w:rPr>
        <w:t>jest / nie</w:t>
      </w:r>
      <w:r w:rsidRPr="00FD04D2">
        <w:rPr>
          <w:sz w:val="22"/>
          <w:szCs w:val="22"/>
        </w:rPr>
        <w:t xml:space="preserve"> </w:t>
      </w:r>
      <w:r w:rsidRPr="00D92CBD">
        <w:rPr>
          <w:b/>
          <w:sz w:val="22"/>
          <w:szCs w:val="22"/>
        </w:rPr>
        <w:t>jest</w:t>
      </w:r>
      <w:r w:rsidRPr="00FD04D2">
        <w:rPr>
          <w:sz w:val="22"/>
          <w:szCs w:val="22"/>
        </w:rPr>
        <w:t xml:space="preserve"> zarejestrowany jako czynny podatnik podatku VAT </w:t>
      </w:r>
      <w:r w:rsidRPr="00FD04D2">
        <w:rPr>
          <w:i/>
          <w:sz w:val="22"/>
          <w:szCs w:val="22"/>
        </w:rPr>
        <w:t>(niepotrzebne skreślić)</w:t>
      </w:r>
      <w:r w:rsidRPr="00FD04D2">
        <w:rPr>
          <w:sz w:val="22"/>
          <w:szCs w:val="22"/>
        </w:rPr>
        <w:t>.</w:t>
      </w:r>
    </w:p>
    <w:p w14:paraId="10B4D913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4F859B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697651A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390E6E30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Zamawiający może dokonać płatności za dostarczony przedmiot umowy, stosując mechanizm podzielonej płatności, o którym mowa w rozdziale 1a ustawy o podatku od towarów i usług.</w:t>
      </w:r>
    </w:p>
    <w:p w14:paraId="79A5F5CF" w14:textId="77777777" w:rsidR="00592A24" w:rsidRPr="00FD04D2" w:rsidRDefault="00592A24" w:rsidP="00592A24">
      <w:pPr>
        <w:ind w:left="426"/>
        <w:jc w:val="both"/>
        <w:rPr>
          <w:color w:val="000000"/>
          <w:sz w:val="22"/>
          <w:szCs w:val="22"/>
        </w:rPr>
      </w:pPr>
    </w:p>
    <w:p w14:paraId="6ED40640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5</w:t>
      </w:r>
    </w:p>
    <w:p w14:paraId="5700AF6C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5056AAE9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udziela Zamawiającemu gwarancji na przedmiot zamówienia na okres ……., liczony   od dnia podpisania przez Zamawiającego protokołu odbioru przedmiotu zamówienia bez zastrzeżeń.</w:t>
      </w:r>
    </w:p>
    <w:p w14:paraId="27E77CF8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76B20524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67C281F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041BF26D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przez Zamawiającego nieprawidłowości, o których mowa w ust. 4 i 5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F2FE5D0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2B902877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46D3725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jest zwolniony od odpowiedzialności z tytułu gwarancji jakości jeżeli wykaże, że wady powstały w wyniku niewłaściwej obsługi sprzętu (niezgodnej z instrukcją obsługi).</w:t>
      </w:r>
    </w:p>
    <w:p w14:paraId="7CE95F14" w14:textId="77777777" w:rsidR="00592A24" w:rsidRPr="00FD04D2" w:rsidRDefault="00592A24" w:rsidP="00592A24">
      <w:pPr>
        <w:ind w:left="426"/>
        <w:jc w:val="both"/>
        <w:rPr>
          <w:sz w:val="22"/>
          <w:szCs w:val="22"/>
        </w:rPr>
      </w:pPr>
    </w:p>
    <w:p w14:paraId="1FF17DE6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6</w:t>
      </w:r>
    </w:p>
    <w:p w14:paraId="0E77AF4F" w14:textId="0820F17E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FD04D2">
        <w:rPr>
          <w:rFonts w:eastAsia="Calibri"/>
          <w:i/>
          <w:sz w:val="22"/>
          <w:szCs w:val="22"/>
          <w:lang w:eastAsia="en-US"/>
        </w:rPr>
        <w:t>(niepotrzebne skreślić</w:t>
      </w:r>
      <w:r w:rsidRPr="00FD04D2">
        <w:rPr>
          <w:rFonts w:eastAsia="Calibri"/>
          <w:sz w:val="22"/>
          <w:szCs w:val="22"/>
          <w:lang w:eastAsia="en-US"/>
        </w:rPr>
        <w:t>).......................................................</w:t>
      </w:r>
      <w:r w:rsidR="005351E7" w:rsidRPr="00FD04D2">
        <w:rPr>
          <w:rFonts w:eastAsia="Calibri"/>
          <w:sz w:val="22"/>
          <w:szCs w:val="22"/>
          <w:lang w:eastAsia="en-US"/>
        </w:rPr>
        <w:t>....</w:t>
      </w:r>
      <w:r w:rsidRPr="00FD04D2">
        <w:rPr>
          <w:rFonts w:eastAsia="Calibri"/>
          <w:sz w:val="22"/>
          <w:szCs w:val="22"/>
          <w:lang w:eastAsia="en-US"/>
        </w:rPr>
        <w:t xml:space="preserve"> w zakresie...............</w:t>
      </w:r>
      <w:r w:rsidR="005351E7" w:rsidRPr="00FD04D2">
        <w:rPr>
          <w:rFonts w:eastAsia="Calibri"/>
          <w:sz w:val="22"/>
          <w:szCs w:val="22"/>
          <w:lang w:eastAsia="en-US"/>
        </w:rPr>
        <w:t>..................</w:t>
      </w:r>
    </w:p>
    <w:p w14:paraId="208D198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60183F5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1D43699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3E359B8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99D025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7</w:t>
      </w:r>
    </w:p>
    <w:p w14:paraId="07703541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zapłaci Zamawiającemu kary umowne w wysokości: </w:t>
      </w:r>
    </w:p>
    <w:p w14:paraId="76B7AA12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dostawie przedmiotu umowy;</w:t>
      </w:r>
    </w:p>
    <w:p w14:paraId="7F045BDD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usunięciu wad stwierdzonych przy odbiorze przedmiotu umowy;</w:t>
      </w:r>
    </w:p>
    <w:p w14:paraId="654519B4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14:paraId="26F8084D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146339C2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Instytutu.</w:t>
      </w:r>
    </w:p>
    <w:p w14:paraId="3DAB7B67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76A9F389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uprawniony jest do potrącania naliczonych kar umownych z wynagrodzenia należnego Wykonawcy.</w:t>
      </w:r>
    </w:p>
    <w:p w14:paraId="70F0B5CB" w14:textId="77777777" w:rsidR="00592A24" w:rsidRPr="00FD04D2" w:rsidRDefault="00592A24" w:rsidP="00592A24">
      <w:pPr>
        <w:keepNext/>
        <w:ind w:left="425" w:hanging="425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8</w:t>
      </w:r>
    </w:p>
    <w:p w14:paraId="5D7B23A8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813C80F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6 i 8 umowy oraz po wyznaczeniu dodatkowego terminu na usunięcie nieprawidłowości. </w:t>
      </w:r>
    </w:p>
    <w:p w14:paraId="09EED419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9</w:t>
      </w:r>
    </w:p>
    <w:p w14:paraId="2A4B8518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2E3DC48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przewiduje możliwość zmiany zawartej umowy w przypadku następujących okoliczności: </w:t>
      </w:r>
    </w:p>
    <w:p w14:paraId="12A974F1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09F80BB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0BE6D80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FA6F3E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6F8A6A2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18133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2A6214A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57D479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067EEF77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4EB562F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Powyższe zmiany nie mogą modyfikować ogólnego charakteru umowy.</w:t>
      </w:r>
    </w:p>
    <w:p w14:paraId="1FA2D3E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44A74E6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176D1CD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265B9B43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10</w:t>
      </w:r>
    </w:p>
    <w:p w14:paraId="2360217F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9F1DBE8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E8E13CC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7B9A3BA4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FD04D2">
        <w:rPr>
          <w:i/>
          <w:sz w:val="22"/>
          <w:szCs w:val="22"/>
        </w:rPr>
        <w:t>(niepotrzebne skreślić)</w:t>
      </w:r>
    </w:p>
    <w:p w14:paraId="66EF0E2B" w14:textId="77777777" w:rsidR="00592A24" w:rsidRPr="00FD04D2" w:rsidRDefault="00592A24" w:rsidP="00592A24">
      <w:pPr>
        <w:rPr>
          <w:sz w:val="22"/>
          <w:szCs w:val="22"/>
        </w:rPr>
      </w:pPr>
    </w:p>
    <w:p w14:paraId="7BFF70BE" w14:textId="77777777" w:rsidR="00592A24" w:rsidRPr="00FD04D2" w:rsidRDefault="00592A24" w:rsidP="00592A24">
      <w:pPr>
        <w:rPr>
          <w:sz w:val="22"/>
          <w:szCs w:val="22"/>
        </w:rPr>
      </w:pPr>
    </w:p>
    <w:p w14:paraId="11952329" w14:textId="77777777" w:rsidR="00592A24" w:rsidRPr="00FD04D2" w:rsidRDefault="00592A24" w:rsidP="00592A24">
      <w:pPr>
        <w:ind w:firstLine="709"/>
        <w:rPr>
          <w:sz w:val="22"/>
          <w:szCs w:val="22"/>
        </w:rPr>
      </w:pPr>
      <w:r w:rsidRPr="00FD04D2">
        <w:rPr>
          <w:sz w:val="22"/>
          <w:szCs w:val="22"/>
        </w:rPr>
        <w:t>ZAMAWIAJĄCY                                                                                                          WYKONAWCA</w:t>
      </w:r>
    </w:p>
    <w:p w14:paraId="2172925F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4365FC03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3A81CD17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20A5C892" w14:textId="77777777" w:rsidR="00592A24" w:rsidRPr="00FD04D2" w:rsidRDefault="00592A24" w:rsidP="00592A24">
      <w:pPr>
        <w:ind w:firstLine="426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FD04D2">
        <w:rPr>
          <w:sz w:val="22"/>
          <w:szCs w:val="22"/>
        </w:rPr>
        <w:tab/>
        <w:t>……………………….</w:t>
      </w:r>
    </w:p>
    <w:p w14:paraId="130C3B05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5740E836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70193EB3" w14:textId="77777777" w:rsidR="00592A24" w:rsidRPr="00FD04D2" w:rsidRDefault="00592A24" w:rsidP="00592A24">
      <w:pPr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Załączniki do umowy:</w:t>
      </w:r>
    </w:p>
    <w:p w14:paraId="13874620" w14:textId="77777777" w:rsidR="00592A24" w:rsidRPr="00FD04D2" w:rsidRDefault="00592A24" w:rsidP="00F24D7F">
      <w:pPr>
        <w:numPr>
          <w:ilvl w:val="1"/>
          <w:numId w:val="39"/>
        </w:numPr>
        <w:suppressAutoHyphens/>
        <w:ind w:left="567" w:hanging="426"/>
        <w:rPr>
          <w:sz w:val="22"/>
          <w:szCs w:val="22"/>
        </w:rPr>
      </w:pPr>
      <w:r w:rsidRPr="00FD04D2">
        <w:rPr>
          <w:sz w:val="22"/>
          <w:szCs w:val="22"/>
        </w:rPr>
        <w:t>Oferta Wykonawcy z dnia ………..,</w:t>
      </w: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19F2" w14:textId="77777777" w:rsidR="00061166" w:rsidRDefault="00061166">
      <w:r>
        <w:separator/>
      </w:r>
    </w:p>
  </w:endnote>
  <w:endnote w:type="continuationSeparator" w:id="0">
    <w:p w14:paraId="6DD454B3" w14:textId="77777777" w:rsidR="00061166" w:rsidRDefault="000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1EE85A83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B62CD">
      <w:rPr>
        <w:noProof/>
      </w:rPr>
      <w:t>10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7726" w14:textId="77777777" w:rsidR="00061166" w:rsidRDefault="00061166">
      <w:r>
        <w:separator/>
      </w:r>
    </w:p>
  </w:footnote>
  <w:footnote w:type="continuationSeparator" w:id="0">
    <w:p w14:paraId="7A2B4098" w14:textId="77777777" w:rsidR="00061166" w:rsidRDefault="00061166">
      <w:r>
        <w:continuationSeparator/>
      </w:r>
    </w:p>
  </w:footnote>
  <w:footnote w:id="1">
    <w:p w14:paraId="4799FF15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79DBB113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C252E0B" w14:textId="77777777" w:rsidR="00002696" w:rsidRDefault="00002696" w:rsidP="00592A24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9645DD9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5A711F6D" w14:textId="77777777" w:rsidR="00002696" w:rsidRPr="0019638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40CF9162" w14:textId="77777777" w:rsidR="00002696" w:rsidRPr="006F1EF5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7">
    <w:p w14:paraId="76092EF2" w14:textId="77777777" w:rsidR="00002696" w:rsidRDefault="00002696" w:rsidP="00592A24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002696" w:rsidRPr="004F5855" w:rsidRDefault="00002696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8">
    <w:p w14:paraId="595AEBA7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9">
    <w:p w14:paraId="383CFF46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9EAD6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10">
    <w:p w14:paraId="5852D561" w14:textId="77777777" w:rsidR="00002696" w:rsidRPr="00EE13A2" w:rsidRDefault="00002696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  <w:footnote w:id="11">
    <w:p w14:paraId="7CD0C892" w14:textId="77777777" w:rsidR="00002696" w:rsidRPr="00EE13A2" w:rsidRDefault="00002696" w:rsidP="00592A24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  <w:lang w:val="pl-PL"/>
        </w:rPr>
        <w:t xml:space="preserve">oświadczenia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0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4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7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8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0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3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6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45"/>
  </w:num>
  <w:num w:numId="5">
    <w:abstractNumId w:val="8"/>
  </w:num>
  <w:num w:numId="6">
    <w:abstractNumId w:val="37"/>
  </w:num>
  <w:num w:numId="7">
    <w:abstractNumId w:val="18"/>
  </w:num>
  <w:num w:numId="8">
    <w:abstractNumId w:val="21"/>
  </w:num>
  <w:num w:numId="9">
    <w:abstractNumId w:val="25"/>
  </w:num>
  <w:num w:numId="10">
    <w:abstractNumId w:val="4"/>
  </w:num>
  <w:num w:numId="11">
    <w:abstractNumId w:val="27"/>
  </w:num>
  <w:num w:numId="12">
    <w:abstractNumId w:val="5"/>
  </w:num>
  <w:num w:numId="13">
    <w:abstractNumId w:val="46"/>
  </w:num>
  <w:num w:numId="14">
    <w:abstractNumId w:val="31"/>
  </w:num>
  <w:num w:numId="15">
    <w:abstractNumId w:val="36"/>
  </w:num>
  <w:num w:numId="16">
    <w:abstractNumId w:val="7"/>
  </w:num>
  <w:num w:numId="17">
    <w:abstractNumId w:val="17"/>
  </w:num>
  <w:num w:numId="18">
    <w:abstractNumId w:val="40"/>
  </w:num>
  <w:num w:numId="19">
    <w:abstractNumId w:val="26"/>
  </w:num>
  <w:num w:numId="20">
    <w:abstractNumId w:val="23"/>
  </w:num>
  <w:num w:numId="21">
    <w:abstractNumId w:val="11"/>
  </w:num>
  <w:num w:numId="22">
    <w:abstractNumId w:val="2"/>
  </w:num>
  <w:num w:numId="23">
    <w:abstractNumId w:val="0"/>
  </w:num>
  <w:num w:numId="24">
    <w:abstractNumId w:val="22"/>
  </w:num>
  <w:num w:numId="25">
    <w:abstractNumId w:val="32"/>
  </w:num>
  <w:num w:numId="26">
    <w:abstractNumId w:val="44"/>
  </w:num>
  <w:num w:numId="27">
    <w:abstractNumId w:val="42"/>
  </w:num>
  <w:num w:numId="28">
    <w:abstractNumId w:val="13"/>
  </w:num>
  <w:num w:numId="29">
    <w:abstractNumId w:val="28"/>
  </w:num>
  <w:num w:numId="30">
    <w:abstractNumId w:val="3"/>
  </w:num>
  <w:num w:numId="31">
    <w:abstractNumId w:val="39"/>
  </w:num>
  <w:num w:numId="32">
    <w:abstractNumId w:val="20"/>
  </w:num>
  <w:num w:numId="33">
    <w:abstractNumId w:val="6"/>
  </w:num>
  <w:num w:numId="34">
    <w:abstractNumId w:val="41"/>
  </w:num>
  <w:num w:numId="35">
    <w:abstractNumId w:val="35"/>
  </w:num>
  <w:num w:numId="36">
    <w:abstractNumId w:val="34"/>
  </w:num>
  <w:num w:numId="37">
    <w:abstractNumId w:val="15"/>
  </w:num>
  <w:num w:numId="38">
    <w:abstractNumId w:val="10"/>
  </w:num>
  <w:num w:numId="39">
    <w:abstractNumId w:val="29"/>
  </w:num>
  <w:num w:numId="40">
    <w:abstractNumId w:val="12"/>
  </w:num>
  <w:num w:numId="41">
    <w:abstractNumId w:val="24"/>
  </w:num>
  <w:num w:numId="42">
    <w:abstractNumId w:val="38"/>
  </w:num>
  <w:num w:numId="43">
    <w:abstractNumId w:val="16"/>
  </w:num>
  <w:num w:numId="44">
    <w:abstractNumId w:val="43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10FAD"/>
    <w:rsid w:val="0001469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C0E75"/>
    <w:rsid w:val="000D77E5"/>
    <w:rsid w:val="000E096C"/>
    <w:rsid w:val="000E27D0"/>
    <w:rsid w:val="000F4092"/>
    <w:rsid w:val="000F4C77"/>
    <w:rsid w:val="001003CA"/>
    <w:rsid w:val="00135408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1A71"/>
    <w:rsid w:val="002E3352"/>
    <w:rsid w:val="002F15FF"/>
    <w:rsid w:val="002F2A5C"/>
    <w:rsid w:val="002F6F6A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A69D5"/>
    <w:rsid w:val="003C03C2"/>
    <w:rsid w:val="003C20DE"/>
    <w:rsid w:val="003C387E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7AEC"/>
    <w:rsid w:val="00532CE9"/>
    <w:rsid w:val="00533F77"/>
    <w:rsid w:val="005351E7"/>
    <w:rsid w:val="00563E1B"/>
    <w:rsid w:val="00566A82"/>
    <w:rsid w:val="00571812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23D2A"/>
    <w:rsid w:val="00624E80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C00FE8"/>
    <w:rsid w:val="00C02222"/>
    <w:rsid w:val="00C04200"/>
    <w:rsid w:val="00C1143B"/>
    <w:rsid w:val="00C13F6B"/>
    <w:rsid w:val="00C20D9D"/>
    <w:rsid w:val="00C2341E"/>
    <w:rsid w:val="00C3400E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7F26"/>
    <w:rsid w:val="00D05A22"/>
    <w:rsid w:val="00D22D56"/>
    <w:rsid w:val="00D33429"/>
    <w:rsid w:val="00D50034"/>
    <w:rsid w:val="00D70402"/>
    <w:rsid w:val="00D83384"/>
    <w:rsid w:val="00D902A8"/>
    <w:rsid w:val="00D92CBD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9274A"/>
    <w:rsid w:val="00FA4C3A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10</Pages>
  <Words>3695</Words>
  <Characters>26354</Characters>
  <Application>Microsoft Office Word</Application>
  <DocSecurity>0</DocSecurity>
  <Lines>219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29990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IO/ZN/11/2021</dc:title>
  <dc:creator>M.M.</dc:creator>
  <cp:lastModifiedBy>Gosia</cp:lastModifiedBy>
  <cp:revision>2</cp:revision>
  <cp:lastPrinted>2021-09-13T08:45:00Z</cp:lastPrinted>
  <dcterms:created xsi:type="dcterms:W3CDTF">2021-09-13T08:49:00Z</dcterms:created>
  <dcterms:modified xsi:type="dcterms:W3CDTF">2021-09-13T08:49:00Z</dcterms:modified>
</cp:coreProperties>
</file>