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EAD" w:rsidRDefault="004A628A" w:rsidP="00B103D3">
      <w:pPr>
        <w:jc w:val="right"/>
        <w:rPr>
          <w:rFonts w:ascii="Arial" w:hAnsi="Arial" w:cs="Arial"/>
          <w:b/>
          <w:sz w:val="24"/>
          <w:szCs w:val="24"/>
        </w:rPr>
      </w:pPr>
      <w:r w:rsidRPr="00B103D3">
        <w:rPr>
          <w:rFonts w:ascii="Arial" w:hAnsi="Arial" w:cs="Arial"/>
          <w:b/>
          <w:sz w:val="24"/>
          <w:szCs w:val="24"/>
        </w:rPr>
        <w:t>Załącznik nr 1.</w:t>
      </w:r>
      <w:r w:rsidR="00562834">
        <w:rPr>
          <w:rFonts w:ascii="Arial" w:hAnsi="Arial" w:cs="Arial"/>
          <w:b/>
          <w:sz w:val="24"/>
          <w:szCs w:val="24"/>
        </w:rPr>
        <w:t>5</w:t>
      </w:r>
      <w:r w:rsidR="00266A4A" w:rsidRPr="00B103D3">
        <w:rPr>
          <w:rFonts w:ascii="Arial" w:hAnsi="Arial" w:cs="Arial"/>
          <w:b/>
          <w:sz w:val="24"/>
          <w:szCs w:val="24"/>
        </w:rPr>
        <w:t>.</w:t>
      </w:r>
      <w:r w:rsidR="00A72EAD" w:rsidRPr="00A72EAD">
        <w:rPr>
          <w:rFonts w:ascii="Arial" w:hAnsi="Arial" w:cs="Arial"/>
          <w:b/>
          <w:sz w:val="24"/>
          <w:szCs w:val="24"/>
        </w:rPr>
        <w:t xml:space="preserve">  </w:t>
      </w:r>
    </w:p>
    <w:p w:rsidR="00B103D3" w:rsidRPr="00B103D3" w:rsidRDefault="00B103D3" w:rsidP="00B103D3">
      <w:pPr>
        <w:rPr>
          <w:rFonts w:ascii="Arial" w:hAnsi="Arial" w:cs="Arial"/>
        </w:rPr>
      </w:pPr>
      <w:r w:rsidRPr="00B103D3">
        <w:rPr>
          <w:rFonts w:ascii="Arial" w:hAnsi="Arial" w:cs="Arial"/>
        </w:rPr>
        <w:t>........................................</w:t>
      </w:r>
      <w:r w:rsidRPr="00B103D3">
        <w:rPr>
          <w:rFonts w:ascii="Arial" w:hAnsi="Arial" w:cs="Arial"/>
        </w:rPr>
        <w:tab/>
        <w:t xml:space="preserve">                                                        </w:t>
      </w:r>
      <w:r w:rsidRPr="00B103D3">
        <w:rPr>
          <w:rFonts w:ascii="Arial" w:hAnsi="Arial" w:cs="Arial"/>
        </w:rPr>
        <w:tab/>
        <w:t xml:space="preserve">            </w:t>
      </w:r>
      <w:r w:rsidRPr="00B103D3">
        <w:rPr>
          <w:rFonts w:ascii="Arial" w:hAnsi="Arial" w:cs="Arial"/>
        </w:rPr>
        <w:tab/>
        <w:t xml:space="preserve">                                  ..............................</w:t>
      </w:r>
      <w:r w:rsidRPr="00B103D3">
        <w:rPr>
          <w:rFonts w:ascii="Arial" w:hAnsi="Arial" w:cs="Arial"/>
        </w:rPr>
        <w:tab/>
        <w:t xml:space="preserve"> </w:t>
      </w:r>
    </w:p>
    <w:p w:rsidR="00B103D3" w:rsidRPr="00B103D3" w:rsidRDefault="00B103D3" w:rsidP="00B103D3">
      <w:pPr>
        <w:rPr>
          <w:rFonts w:ascii="Arial" w:hAnsi="Arial" w:cs="Arial"/>
        </w:rPr>
      </w:pPr>
      <w:r w:rsidRPr="00B103D3">
        <w:rPr>
          <w:rFonts w:ascii="Arial" w:hAnsi="Arial" w:cs="Arial"/>
        </w:rPr>
        <w:t xml:space="preserve"> pieczątka Wykonawcy                                                                                </w:t>
      </w:r>
      <w:r w:rsidRPr="00B103D3">
        <w:rPr>
          <w:rFonts w:ascii="Arial" w:hAnsi="Arial" w:cs="Arial"/>
        </w:rPr>
        <w:tab/>
        <w:t xml:space="preserve">                                   miejscowość i data</w:t>
      </w:r>
      <w:r w:rsidRPr="00B103D3">
        <w:rPr>
          <w:rFonts w:ascii="Arial" w:hAnsi="Arial" w:cs="Arial"/>
        </w:rPr>
        <w:tab/>
        <w:t xml:space="preserve">                                                                  </w:t>
      </w:r>
    </w:p>
    <w:p w:rsidR="00B103D3" w:rsidRPr="00B103D3" w:rsidRDefault="00B103D3" w:rsidP="00B103D3">
      <w:pPr>
        <w:jc w:val="center"/>
        <w:rPr>
          <w:rFonts w:ascii="Arial" w:hAnsi="Arial" w:cs="Arial"/>
          <w:b/>
          <w:sz w:val="24"/>
          <w:szCs w:val="24"/>
        </w:rPr>
      </w:pPr>
    </w:p>
    <w:p w:rsidR="00B103D3" w:rsidRPr="00B103D3" w:rsidRDefault="00B103D3" w:rsidP="00B103D3">
      <w:pPr>
        <w:jc w:val="center"/>
        <w:rPr>
          <w:rFonts w:ascii="Arial" w:hAnsi="Arial" w:cs="Arial"/>
        </w:rPr>
      </w:pPr>
      <w:r w:rsidRPr="00B103D3">
        <w:rPr>
          <w:rFonts w:ascii="Arial" w:hAnsi="Arial" w:cs="Arial"/>
          <w:b/>
          <w:sz w:val="24"/>
          <w:szCs w:val="24"/>
        </w:rPr>
        <w:t xml:space="preserve">FORMULARZ OFERTOWO-CENOWY </w:t>
      </w:r>
    </w:p>
    <w:p w:rsidR="00B103D3" w:rsidRPr="00B103D3" w:rsidRDefault="00B103D3" w:rsidP="00B103D3">
      <w:pPr>
        <w:jc w:val="both"/>
        <w:rPr>
          <w:rFonts w:ascii="Arial" w:hAnsi="Arial" w:cs="Arial"/>
          <w:b/>
          <w:bCs/>
        </w:rPr>
      </w:pPr>
      <w:r w:rsidRPr="00B103D3">
        <w:rPr>
          <w:rFonts w:ascii="Arial" w:hAnsi="Arial" w:cs="Arial"/>
        </w:rPr>
        <w:t xml:space="preserve">W odpowiedzi na ogłoszenie o udzielanym zamówieniu z dziedziny nauki (postępowanie nr IO/ZN/4/2017)  na </w:t>
      </w:r>
      <w:r w:rsidRPr="00B103D3">
        <w:rPr>
          <w:rFonts w:ascii="Arial" w:hAnsi="Arial" w:cs="Arial"/>
          <w:b/>
          <w:bCs/>
        </w:rPr>
        <w:t>sukcesywne dostawy w ramach umów ramowych specjalistycznych odczynników chemicznych do badań naukowych i zajęć dydaktycznych dla Instytutu Oceanologii Polskiej Akademii Nauk w Sopocie</w:t>
      </w:r>
    </w:p>
    <w:p w:rsidR="00B103D3" w:rsidRPr="00B103D3" w:rsidRDefault="00B103D3" w:rsidP="00B103D3">
      <w:pPr>
        <w:rPr>
          <w:rFonts w:ascii="Arial" w:hAnsi="Arial" w:cs="Arial"/>
        </w:rPr>
      </w:pPr>
      <w:r w:rsidRPr="00B103D3">
        <w:rPr>
          <w:rFonts w:ascii="Arial" w:hAnsi="Arial" w:cs="Arial"/>
        </w:rPr>
        <w:t>ofertę składa:</w:t>
      </w:r>
    </w:p>
    <w:p w:rsidR="00B103D3" w:rsidRPr="00B103D3" w:rsidRDefault="00B103D3" w:rsidP="00B103D3">
      <w:pPr>
        <w:spacing w:line="240" w:lineRule="auto"/>
        <w:rPr>
          <w:rFonts w:ascii="Arial" w:hAnsi="Arial" w:cs="Arial"/>
        </w:rPr>
      </w:pPr>
      <w:r w:rsidRPr="00B103D3">
        <w:rPr>
          <w:rFonts w:ascii="Arial" w:hAnsi="Arial" w:cs="Arial"/>
        </w:rPr>
        <w:t>......................………………………………………………………….……….........................………………</w:t>
      </w:r>
    </w:p>
    <w:p w:rsidR="00B103D3" w:rsidRPr="00B103D3" w:rsidRDefault="00B103D3" w:rsidP="00B103D3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B103D3">
        <w:rPr>
          <w:rFonts w:ascii="Arial" w:hAnsi="Arial" w:cs="Arial"/>
          <w:i/>
          <w:sz w:val="16"/>
          <w:szCs w:val="16"/>
        </w:rPr>
        <w:t>(nazwa i adres Wykonawcy)</w:t>
      </w:r>
    </w:p>
    <w:p w:rsidR="00B103D3" w:rsidRPr="00B103D3" w:rsidRDefault="00B103D3" w:rsidP="00B103D3">
      <w:pPr>
        <w:rPr>
          <w:rFonts w:ascii="Arial" w:hAnsi="Arial" w:cs="Arial"/>
        </w:rPr>
      </w:pPr>
      <w:r w:rsidRPr="00B103D3">
        <w:rPr>
          <w:rFonts w:ascii="Arial" w:hAnsi="Arial" w:cs="Arial"/>
        </w:rPr>
        <w:t>Oferujemy dostawę następujących odczynników:</w:t>
      </w:r>
    </w:p>
    <w:p w:rsidR="00B103D3" w:rsidRPr="00B103D3" w:rsidRDefault="00B103D3" w:rsidP="00B103D3">
      <w:pPr>
        <w:rPr>
          <w:rFonts w:ascii="Arial" w:hAnsi="Arial" w:cs="Arial"/>
          <w:b/>
        </w:rPr>
      </w:pPr>
      <w:r w:rsidRPr="00B103D3">
        <w:rPr>
          <w:rFonts w:ascii="Arial" w:hAnsi="Arial" w:cs="Arial"/>
        </w:rPr>
        <w:t>Producent:</w:t>
      </w:r>
      <w:r w:rsidRPr="00B103D3">
        <w:rPr>
          <w:rFonts w:ascii="Arial" w:hAnsi="Arial" w:cs="Arial"/>
          <w:b/>
          <w:sz w:val="24"/>
          <w:szCs w:val="24"/>
        </w:rPr>
        <w:t xml:space="preserve"> </w:t>
      </w:r>
      <w:r w:rsidRPr="00B103D3">
        <w:rPr>
          <w:rFonts w:ascii="Arial" w:hAnsi="Arial" w:cs="Arial"/>
        </w:rPr>
        <w:t>HACH LANGE Sp. z o.o.​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4820"/>
        <w:gridCol w:w="1548"/>
        <w:gridCol w:w="1308"/>
        <w:gridCol w:w="920"/>
        <w:gridCol w:w="1473"/>
        <w:gridCol w:w="1613"/>
        <w:gridCol w:w="1643"/>
      </w:tblGrid>
      <w:tr w:rsidR="006E3E61" w:rsidRPr="003E415D" w:rsidTr="00D136CB">
        <w:trPr>
          <w:trHeight w:val="89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nr kat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3E415D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E415D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Pr="00266A64" w:rsidRDefault="00FB59FC" w:rsidP="00266A64">
            <w:pPr>
              <w:rPr>
                <w:rFonts w:ascii="Arial" w:hAnsi="Arial" w:cs="Arial"/>
                <w:color w:val="FF0000"/>
                <w:lang w:val="en-GB"/>
              </w:rPr>
            </w:pPr>
            <w:r w:rsidRPr="00266A64">
              <w:rPr>
                <w:rFonts w:ascii="Arial" w:hAnsi="Arial" w:cs="Arial"/>
                <w:color w:val="FF0000"/>
                <w:lang w:val="en-GB"/>
              </w:rPr>
              <w:t xml:space="preserve">NitraVer 6 Azotany </w:t>
            </w:r>
            <w:r w:rsidRPr="00266A64"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  <w:t>0,</w:t>
            </w:r>
            <w:r w:rsidR="00266A64" w:rsidRPr="00266A64"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  <w:t>0</w:t>
            </w:r>
            <w:r w:rsidRPr="00266A64"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  <w:t>1-</w:t>
            </w:r>
            <w:r w:rsidR="00266A64" w:rsidRPr="00266A64"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  <w:t>0,5</w:t>
            </w:r>
            <w:r w:rsidRPr="00266A64">
              <w:rPr>
                <w:rFonts w:ascii="Arial" w:hAnsi="Arial" w:cs="Arial"/>
                <w:color w:val="FF0000"/>
                <w:sz w:val="16"/>
                <w:szCs w:val="16"/>
                <w:lang w:val="en-GB"/>
              </w:rPr>
              <w:t>0mg/L NO3-N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Pr="00266A64" w:rsidRDefault="00266A64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66A64">
              <w:rPr>
                <w:rFonts w:ascii="Arial" w:hAnsi="Arial" w:cs="Arial"/>
                <w:color w:val="FF0000"/>
              </w:rPr>
              <w:t>2107249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1op.(100szt.)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NitriVer 3 Azotyny, </w:t>
            </w:r>
            <w:r>
              <w:rPr>
                <w:rFonts w:ascii="Arial" w:hAnsi="Arial" w:cs="Arial"/>
                <w:sz w:val="16"/>
                <w:szCs w:val="16"/>
              </w:rPr>
              <w:t>test saszetkowy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2107169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1op.(100szt.)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B103D3" w:rsidRDefault="00FB59FC">
            <w:pPr>
              <w:rPr>
                <w:rFonts w:ascii="Arial" w:hAnsi="Arial" w:cs="Arial"/>
                <w:lang w:val="en-GB"/>
              </w:rPr>
            </w:pPr>
            <w:r w:rsidRPr="00B103D3">
              <w:rPr>
                <w:rFonts w:ascii="Arial" w:hAnsi="Arial" w:cs="Arial"/>
                <w:lang w:val="en-GB"/>
              </w:rPr>
              <w:t xml:space="preserve">PhosVer 3 Phosphate Reagent, </w:t>
            </w:r>
            <w:r w:rsidRPr="00B103D3">
              <w:rPr>
                <w:rFonts w:ascii="Arial" w:hAnsi="Arial" w:cs="Arial"/>
                <w:sz w:val="16"/>
                <w:szCs w:val="16"/>
                <w:lang w:val="en-GB"/>
              </w:rPr>
              <w:t>Powder Pillows 0,02-2,5 mg/L PO</w:t>
            </w:r>
            <w:r w:rsidRPr="00B103D3">
              <w:rPr>
                <w:rFonts w:ascii="Arial" w:hAnsi="Arial" w:cs="Arial"/>
                <w:sz w:val="16"/>
                <w:szCs w:val="16"/>
                <w:vertAlign w:val="subscript"/>
                <w:lang w:val="en-GB"/>
              </w:rPr>
              <w:t>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212599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1op.(100szt.)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B59FC" w:rsidRPr="003E415D" w:rsidTr="00266A64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Pr="00B103D3" w:rsidRDefault="00FB59FC">
            <w:pPr>
              <w:rPr>
                <w:rFonts w:ascii="Arial" w:hAnsi="Arial" w:cs="Arial"/>
                <w:lang w:val="en-GB"/>
              </w:rPr>
            </w:pPr>
            <w:r w:rsidRPr="00B103D3">
              <w:rPr>
                <w:rFonts w:ascii="Arial" w:hAnsi="Arial" w:cs="Arial"/>
                <w:lang w:val="en-GB"/>
              </w:rPr>
              <w:t>Ammonia Reagent Set, Nessler 0,02-2,5 mg/L NH4-N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2458200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1op.(250 szt.)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66A64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lastRenderedPageBreak/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Acide citrique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2106269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1op.(100szt.)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66A64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Amino Acid F Reagent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22540-69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1op.(100szt.)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Nessler Reagent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2119449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Molybdate 3 Reagent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1995-26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Mineral Stabilizer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23766-26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2F4322">
        <w:trPr>
          <w:trHeight w:val="300"/>
        </w:trPr>
        <w:tc>
          <w:tcPr>
            <w:tcW w:w="5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B59FC" w:rsidRPr="003E415D" w:rsidRDefault="00FB59FC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E415D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Polyvinyl Alcohol Dispersing Agent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23765-26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50ml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 w:rsidP="00FC35D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59FC" w:rsidRDefault="00FB59F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59FC" w:rsidRPr="003E415D" w:rsidTr="00412EE0">
        <w:trPr>
          <w:gridBefore w:val="6"/>
          <w:wBefore w:w="10654" w:type="dxa"/>
          <w:trHeight w:val="815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9FC" w:rsidRPr="003E415D" w:rsidRDefault="00FB59FC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Wartość netto ogółem:</w:t>
            </w:r>
          </w:p>
          <w:p w:rsidR="00FB59FC" w:rsidRPr="003E415D" w:rsidRDefault="00FB59FC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9FC" w:rsidRPr="003E415D" w:rsidRDefault="00FB59FC" w:rsidP="009400EA">
            <w:pPr>
              <w:rPr>
                <w:rFonts w:ascii="Arial" w:hAnsi="Arial" w:cs="Arial"/>
                <w:b/>
              </w:rPr>
            </w:pPr>
            <w:r w:rsidRPr="003E415D">
              <w:rPr>
                <w:rFonts w:ascii="Arial" w:hAnsi="Arial" w:cs="Arial"/>
                <w:b/>
              </w:rPr>
              <w:t>Cena brutto ogółem:</w:t>
            </w:r>
          </w:p>
          <w:p w:rsidR="00FB59FC" w:rsidRPr="003E415D" w:rsidRDefault="00FB59FC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9C1304" w:rsidP="006E3E61">
      <w:pPr>
        <w:spacing w:line="240" w:lineRule="auto"/>
        <w:ind w:left="6237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 przedstawiciela Wykonawcy</w:t>
      </w:r>
    </w:p>
    <w:sectPr w:rsidR="009C1304" w:rsidRPr="009C1304" w:rsidSect="006E3E61">
      <w:footerReference w:type="default" r:id="rId7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9703388"/>
      <w:docPartObj>
        <w:docPartGallery w:val="Page Numbers (Bottom of Page)"/>
        <w:docPartUnique/>
      </w:docPartObj>
    </w:sdtPr>
    <w:sdtEndPr/>
    <w:sdtContent>
      <w:p w:rsidR="00016E58" w:rsidRDefault="00016E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A64">
          <w:rPr>
            <w:noProof/>
          </w:rPr>
          <w:t>2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43"/>
    <w:rsid w:val="00011CB2"/>
    <w:rsid w:val="00016E58"/>
    <w:rsid w:val="000378D2"/>
    <w:rsid w:val="001E14AD"/>
    <w:rsid w:val="001E6B3A"/>
    <w:rsid w:val="00242FCE"/>
    <w:rsid w:val="002437AA"/>
    <w:rsid w:val="00266A4A"/>
    <w:rsid w:val="00266A64"/>
    <w:rsid w:val="002D7949"/>
    <w:rsid w:val="003D51BD"/>
    <w:rsid w:val="003E415D"/>
    <w:rsid w:val="003E643D"/>
    <w:rsid w:val="00412EE0"/>
    <w:rsid w:val="004327AF"/>
    <w:rsid w:val="004A628A"/>
    <w:rsid w:val="00515285"/>
    <w:rsid w:val="00562834"/>
    <w:rsid w:val="005D2FDD"/>
    <w:rsid w:val="00611F77"/>
    <w:rsid w:val="006E3E61"/>
    <w:rsid w:val="006F5843"/>
    <w:rsid w:val="00701550"/>
    <w:rsid w:val="007810C2"/>
    <w:rsid w:val="008E4440"/>
    <w:rsid w:val="009400EA"/>
    <w:rsid w:val="009C1304"/>
    <w:rsid w:val="00A33E81"/>
    <w:rsid w:val="00A72EAD"/>
    <w:rsid w:val="00B103D3"/>
    <w:rsid w:val="00B43B78"/>
    <w:rsid w:val="00BB1FFC"/>
    <w:rsid w:val="00CE0ABD"/>
    <w:rsid w:val="00CF08E1"/>
    <w:rsid w:val="00D136CB"/>
    <w:rsid w:val="00D9125E"/>
    <w:rsid w:val="00DB47E8"/>
    <w:rsid w:val="00E12A55"/>
    <w:rsid w:val="00FB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1E1C8-DA23-4943-BB41-6604992D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B103D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6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ED862-FFDA-403E-8959-960624709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Gosia</cp:lastModifiedBy>
  <cp:revision>2</cp:revision>
  <dcterms:created xsi:type="dcterms:W3CDTF">2017-09-27T08:53:00Z</dcterms:created>
  <dcterms:modified xsi:type="dcterms:W3CDTF">2017-09-27T08:53:00Z</dcterms:modified>
</cp:coreProperties>
</file>