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140" w:rsidRPr="005E7784" w:rsidRDefault="00333140" w:rsidP="00D06B50">
      <w:pPr>
        <w:ind w:left="4254" w:firstLine="709"/>
        <w:jc w:val="right"/>
        <w:rPr>
          <w:b/>
          <w:sz w:val="22"/>
          <w:szCs w:val="22"/>
        </w:rPr>
      </w:pPr>
      <w:r>
        <w:rPr>
          <w:rFonts w:ascii="Tahoma" w:hAnsi="Tahoma"/>
        </w:rPr>
        <w:tab/>
      </w:r>
      <w:r>
        <w:rPr>
          <w:rFonts w:ascii="Tahoma" w:hAnsi="Tahoma"/>
        </w:rPr>
        <w:tab/>
      </w:r>
      <w:r>
        <w:rPr>
          <w:rFonts w:ascii="Tahoma" w:hAnsi="Tahoma"/>
        </w:rPr>
        <w:tab/>
      </w:r>
      <w:r w:rsidRPr="005E7784">
        <w:rPr>
          <w:b/>
          <w:sz w:val="22"/>
          <w:szCs w:val="22"/>
        </w:rPr>
        <w:t>Załącznik nr 1</w:t>
      </w:r>
    </w:p>
    <w:p w:rsidR="00333140" w:rsidRPr="005E7784" w:rsidRDefault="00333140" w:rsidP="00D06B50"/>
    <w:p w:rsidR="00333140" w:rsidRPr="005E7784" w:rsidRDefault="00333140" w:rsidP="00D06B50">
      <w:pPr>
        <w:rPr>
          <w:sz w:val="22"/>
          <w:szCs w:val="22"/>
        </w:rPr>
      </w:pPr>
    </w:p>
    <w:p w:rsidR="00333140" w:rsidRPr="005E7784" w:rsidRDefault="00333140" w:rsidP="00D06B50">
      <w:pPr>
        <w:rPr>
          <w:sz w:val="22"/>
          <w:szCs w:val="22"/>
        </w:rPr>
      </w:pPr>
      <w:r w:rsidRPr="005E7784">
        <w:rPr>
          <w:sz w:val="22"/>
          <w:szCs w:val="22"/>
        </w:rPr>
        <w:t>........................................</w:t>
      </w:r>
      <w:r w:rsidRPr="005E7784">
        <w:rPr>
          <w:sz w:val="22"/>
          <w:szCs w:val="22"/>
        </w:rPr>
        <w:tab/>
        <w:t xml:space="preserve">                                                        </w:t>
      </w:r>
      <w:r w:rsidRPr="005E7784">
        <w:rPr>
          <w:sz w:val="22"/>
          <w:szCs w:val="22"/>
        </w:rPr>
        <w:tab/>
        <w:t xml:space="preserve">            </w:t>
      </w:r>
      <w:r w:rsidRPr="005E7784">
        <w:rPr>
          <w:sz w:val="22"/>
          <w:szCs w:val="22"/>
        </w:rPr>
        <w:tab/>
        <w:t xml:space="preserve">        ..................................                                                    </w:t>
      </w:r>
    </w:p>
    <w:p w:rsidR="00333140" w:rsidRPr="005E7784" w:rsidRDefault="00333140" w:rsidP="00D06B50">
      <w:pPr>
        <w:rPr>
          <w:sz w:val="18"/>
          <w:szCs w:val="18"/>
        </w:rPr>
      </w:pPr>
      <w:r w:rsidRPr="005E7784">
        <w:rPr>
          <w:sz w:val="22"/>
          <w:szCs w:val="22"/>
        </w:rPr>
        <w:t xml:space="preserve"> pieczątka Wykonawcy                                                                                </w:t>
      </w:r>
      <w:r w:rsidRPr="005E7784">
        <w:rPr>
          <w:sz w:val="22"/>
          <w:szCs w:val="22"/>
        </w:rPr>
        <w:tab/>
        <w:t xml:space="preserve">           miejscowość i data</w:t>
      </w:r>
      <w:r w:rsidRPr="005E7784">
        <w:rPr>
          <w:sz w:val="22"/>
          <w:szCs w:val="22"/>
        </w:rPr>
        <w:tab/>
        <w:t xml:space="preserve">                                                                  </w:t>
      </w:r>
    </w:p>
    <w:p w:rsidR="00333140" w:rsidRPr="005E7784" w:rsidRDefault="00333140" w:rsidP="00D06B50">
      <w:pPr>
        <w:jc w:val="center"/>
        <w:rPr>
          <w:b/>
        </w:rPr>
      </w:pPr>
      <w:r w:rsidRPr="005E7784">
        <w:rPr>
          <w:b/>
        </w:rPr>
        <w:t>FORMULARZ OFERTOWY</w:t>
      </w:r>
    </w:p>
    <w:p w:rsidR="00333140" w:rsidRPr="005E7784" w:rsidRDefault="00333140" w:rsidP="00D06B50">
      <w:pPr>
        <w:jc w:val="center"/>
        <w:rPr>
          <w:b/>
          <w:bCs/>
          <w:i/>
          <w:sz w:val="22"/>
          <w:szCs w:val="22"/>
        </w:rPr>
      </w:pPr>
      <w:r w:rsidRPr="005E7784">
        <w:rPr>
          <w:i/>
          <w:sz w:val="22"/>
          <w:szCs w:val="22"/>
        </w:rPr>
        <w:t xml:space="preserve">dot. </w:t>
      </w:r>
      <w:r w:rsidR="00AF33DB">
        <w:rPr>
          <w:b/>
          <w:bCs/>
          <w:i/>
          <w:sz w:val="22"/>
          <w:szCs w:val="22"/>
        </w:rPr>
        <w:t>zaprojektowania</w:t>
      </w:r>
      <w:r w:rsidR="00AE0F1E" w:rsidRPr="00AE0F1E">
        <w:rPr>
          <w:b/>
          <w:bCs/>
          <w:i/>
          <w:sz w:val="22"/>
          <w:szCs w:val="22"/>
        </w:rPr>
        <w:t xml:space="preserve"> i budow</w:t>
      </w:r>
      <w:r w:rsidR="00AF33DB">
        <w:rPr>
          <w:b/>
          <w:bCs/>
          <w:i/>
          <w:sz w:val="22"/>
          <w:szCs w:val="22"/>
        </w:rPr>
        <w:t>y</w:t>
      </w:r>
      <w:r w:rsidR="00AE0F1E" w:rsidRPr="00AE0F1E">
        <w:rPr>
          <w:b/>
          <w:bCs/>
          <w:i/>
          <w:sz w:val="22"/>
          <w:szCs w:val="22"/>
        </w:rPr>
        <w:t xml:space="preserve"> wielofunkcyjnego przyrządu naukowego do pomiarów środowiska morskiego wraz z dostawą urządzeń wchodzących w skład przyrządu</w:t>
      </w:r>
    </w:p>
    <w:p w:rsidR="00333140" w:rsidRPr="005E7784" w:rsidRDefault="00333140" w:rsidP="00D06B50">
      <w:pPr>
        <w:ind w:left="-360"/>
        <w:jc w:val="center"/>
      </w:pPr>
    </w:p>
    <w:p w:rsidR="00333140" w:rsidRPr="005E7784" w:rsidRDefault="00333140" w:rsidP="00D06B50">
      <w:pPr>
        <w:ind w:left="-360"/>
        <w:jc w:val="center"/>
      </w:pPr>
    </w:p>
    <w:p w:rsidR="00333140" w:rsidRPr="005E7784" w:rsidRDefault="00333140" w:rsidP="00D06B50">
      <w:pPr>
        <w:jc w:val="both"/>
        <w:rPr>
          <w:sz w:val="22"/>
          <w:szCs w:val="22"/>
        </w:rPr>
      </w:pPr>
      <w:r w:rsidRPr="005E7784">
        <w:rPr>
          <w:sz w:val="22"/>
          <w:szCs w:val="22"/>
        </w:rPr>
        <w:t>W odpowiedzi na ogłoszeniu o udzielanym zamówieniu z dziedziny nauki (postępowanie nr IO/ZN/</w:t>
      </w:r>
      <w:r w:rsidR="00AE0F1E">
        <w:rPr>
          <w:sz w:val="22"/>
          <w:szCs w:val="22"/>
        </w:rPr>
        <w:t>1</w:t>
      </w:r>
      <w:r w:rsidRPr="005E7784">
        <w:rPr>
          <w:sz w:val="22"/>
          <w:szCs w:val="22"/>
        </w:rPr>
        <w:t>/201</w:t>
      </w:r>
      <w:r w:rsidR="00AE0F1E">
        <w:rPr>
          <w:sz w:val="22"/>
          <w:szCs w:val="22"/>
        </w:rPr>
        <w:t>6</w:t>
      </w:r>
      <w:r w:rsidRPr="005E7784">
        <w:rPr>
          <w:sz w:val="22"/>
          <w:szCs w:val="22"/>
        </w:rPr>
        <w:t>) ofertę składa:………………………………………………………….…………………………………………</w:t>
      </w:r>
    </w:p>
    <w:p w:rsidR="00333140" w:rsidRPr="005E7784" w:rsidRDefault="00333140" w:rsidP="00D06B50">
      <w:pPr>
        <w:jc w:val="center"/>
        <w:rPr>
          <w:i/>
          <w:sz w:val="22"/>
          <w:szCs w:val="22"/>
        </w:rPr>
      </w:pPr>
      <w:r w:rsidRPr="005E7784">
        <w:rPr>
          <w:i/>
          <w:sz w:val="22"/>
          <w:szCs w:val="22"/>
        </w:rPr>
        <w:t>(nazwa i adres Wykonawcy)</w:t>
      </w:r>
    </w:p>
    <w:p w:rsidR="00333140" w:rsidRPr="005E7784" w:rsidRDefault="00333140" w:rsidP="00D06B50">
      <w:pPr>
        <w:rPr>
          <w:sz w:val="18"/>
          <w:szCs w:val="18"/>
        </w:rPr>
      </w:pPr>
    </w:p>
    <w:p w:rsidR="00333140" w:rsidRPr="005E7784" w:rsidRDefault="00333140" w:rsidP="001B44B0">
      <w:pPr>
        <w:pStyle w:val="Akapitzlist"/>
        <w:numPr>
          <w:ilvl w:val="0"/>
          <w:numId w:val="2"/>
        </w:numPr>
        <w:ind w:left="426"/>
        <w:contextualSpacing/>
        <w:rPr>
          <w:sz w:val="22"/>
          <w:szCs w:val="22"/>
        </w:rPr>
      </w:pPr>
      <w:r w:rsidRPr="005E7784">
        <w:rPr>
          <w:sz w:val="22"/>
          <w:szCs w:val="22"/>
        </w:rPr>
        <w:t>Oferujemy realizację niniejszego zamówienia za :</w:t>
      </w:r>
    </w:p>
    <w:p w:rsidR="00333140" w:rsidRPr="005E7784" w:rsidRDefault="00333140" w:rsidP="00D06B50">
      <w:pPr>
        <w:rPr>
          <w:sz w:val="18"/>
          <w:szCs w:val="18"/>
        </w:rPr>
      </w:pPr>
    </w:p>
    <w:p w:rsidR="00333140" w:rsidRPr="005E7784" w:rsidRDefault="00333140" w:rsidP="00E70A15">
      <w:pPr>
        <w:tabs>
          <w:tab w:val="left" w:pos="4254"/>
        </w:tabs>
        <w:ind w:left="426"/>
        <w:rPr>
          <w:sz w:val="22"/>
        </w:rPr>
      </w:pPr>
      <w:r w:rsidRPr="005E7784">
        <w:rPr>
          <w:b/>
          <w:sz w:val="22"/>
        </w:rPr>
        <w:t xml:space="preserve">Cena oferty brutto  </w:t>
      </w:r>
      <w:r w:rsidRPr="005E7784">
        <w:rPr>
          <w:sz w:val="22"/>
        </w:rPr>
        <w:t xml:space="preserve">……………………………………………….…….zł  (słownie:………………………………….…………….............................................................................), </w:t>
      </w:r>
    </w:p>
    <w:p w:rsidR="00333140" w:rsidRPr="005E7784" w:rsidRDefault="00333140" w:rsidP="00E70A15">
      <w:pPr>
        <w:tabs>
          <w:tab w:val="left" w:pos="4254"/>
        </w:tabs>
        <w:ind w:left="426"/>
        <w:rPr>
          <w:sz w:val="22"/>
        </w:rPr>
      </w:pPr>
      <w:r w:rsidRPr="005E7784">
        <w:rPr>
          <w:sz w:val="22"/>
        </w:rPr>
        <w:t>w tym podatek VAT……………………………… zł, wartość netto …………………………………..zł.</w:t>
      </w:r>
    </w:p>
    <w:p w:rsidR="00333140" w:rsidRPr="005E7784" w:rsidRDefault="00333140" w:rsidP="00E70A15">
      <w:pPr>
        <w:tabs>
          <w:tab w:val="left" w:pos="4254"/>
        </w:tabs>
        <w:ind w:left="426"/>
        <w:rPr>
          <w:sz w:val="22"/>
        </w:rPr>
      </w:pPr>
    </w:p>
    <w:p w:rsidR="00333140" w:rsidRPr="005E7784" w:rsidRDefault="00333140" w:rsidP="00347DC4">
      <w:pPr>
        <w:ind w:left="426"/>
        <w:jc w:val="both"/>
        <w:rPr>
          <w:i/>
        </w:rPr>
      </w:pPr>
      <w:r w:rsidRPr="005E7784">
        <w:rPr>
          <w:i/>
        </w:rPr>
        <w:t xml:space="preserve">Cena podana w ofercie winna zawierać wszystkie koszty związane z realizacją zamówienia, </w:t>
      </w:r>
      <w:r w:rsidR="00AF33DB" w:rsidRPr="00AF33DB">
        <w:rPr>
          <w:i/>
        </w:rPr>
        <w:t>w tym: koszt zaprojektowania i wykonania przyrządu, koszt wszystkich urządzeń objętych przedmiotowym zamówieniem, koszty wszelkich opracowań, dokumentacji i materiałów, a także koszt udzielenia licencji i przeniesienia praw zależnych do oprogramowania informatycznego oraz przeniesienia autorskich prawa majątkowych i prawa zależnych do utworów, koszty zapakowania i transportu przedmiotu zamówienia do siedziby Zamawiającego, ubezpieczenia podczas dostawy, koszty przyjazdu przedstawicieli Wykonawcy do siedziby Zamawiającego, koszty montażu, koszty gwarancji i serwisu gwarancyjnego, koszty udziału Wykonawcy w testach eksploatacyjnych oraz koszty przeprowadzenia szkolenia.</w:t>
      </w:r>
      <w:r w:rsidRPr="007A0769">
        <w:rPr>
          <w:i/>
        </w:rPr>
        <w:t>.</w:t>
      </w:r>
    </w:p>
    <w:p w:rsidR="00333140" w:rsidRPr="005E7784" w:rsidRDefault="00333140" w:rsidP="00347DC4">
      <w:pPr>
        <w:ind w:left="426"/>
        <w:jc w:val="both"/>
        <w:rPr>
          <w:sz w:val="22"/>
          <w:szCs w:val="22"/>
        </w:rPr>
      </w:pPr>
    </w:p>
    <w:p w:rsidR="00333140" w:rsidRPr="005E7784" w:rsidRDefault="00333140" w:rsidP="001B44B0">
      <w:pPr>
        <w:pStyle w:val="Akapitzlist"/>
        <w:numPr>
          <w:ilvl w:val="0"/>
          <w:numId w:val="2"/>
        </w:numPr>
        <w:ind w:left="426"/>
        <w:contextualSpacing/>
        <w:jc w:val="both"/>
        <w:rPr>
          <w:sz w:val="22"/>
          <w:szCs w:val="22"/>
        </w:rPr>
      </w:pPr>
      <w:r w:rsidRPr="005E7784">
        <w:rPr>
          <w:sz w:val="22"/>
          <w:szCs w:val="22"/>
        </w:rPr>
        <w:t xml:space="preserve">Oferujemy realizację zamówienia w terminie: </w:t>
      </w:r>
    </w:p>
    <w:p w:rsidR="008A50E5" w:rsidRPr="00AF33DB" w:rsidRDefault="00333140" w:rsidP="00AE0FAB">
      <w:pPr>
        <w:pStyle w:val="Akapitzlist"/>
        <w:numPr>
          <w:ilvl w:val="0"/>
          <w:numId w:val="35"/>
        </w:numPr>
        <w:ind w:left="709" w:hanging="283"/>
        <w:jc w:val="both"/>
        <w:rPr>
          <w:sz w:val="22"/>
          <w:szCs w:val="22"/>
        </w:rPr>
      </w:pPr>
      <w:r w:rsidRPr="00AF33DB">
        <w:rPr>
          <w:sz w:val="22"/>
          <w:szCs w:val="22"/>
        </w:rPr>
        <w:t xml:space="preserve">Etap I - w terminie  ……………..tygodni od dnia </w:t>
      </w:r>
      <w:r w:rsidR="003D63B5">
        <w:rPr>
          <w:sz w:val="22"/>
          <w:szCs w:val="22"/>
        </w:rPr>
        <w:t>p</w:t>
      </w:r>
      <w:r w:rsidRPr="00AF33DB">
        <w:rPr>
          <w:sz w:val="22"/>
          <w:szCs w:val="22"/>
        </w:rPr>
        <w:t>odpisania umowy</w:t>
      </w:r>
    </w:p>
    <w:p w:rsidR="00333140" w:rsidRPr="008A50E5" w:rsidRDefault="00333140" w:rsidP="007A0769">
      <w:pPr>
        <w:suppressAutoHyphens/>
        <w:ind w:left="720"/>
        <w:jc w:val="both"/>
        <w:rPr>
          <w:szCs w:val="22"/>
        </w:rPr>
      </w:pPr>
      <w:r w:rsidRPr="008A50E5">
        <w:rPr>
          <w:szCs w:val="22"/>
        </w:rPr>
        <w:t xml:space="preserve"> </w:t>
      </w:r>
      <w:r w:rsidRPr="008A50E5">
        <w:rPr>
          <w:i/>
          <w:szCs w:val="22"/>
        </w:rPr>
        <w:t xml:space="preserve">(maksymalny termin: </w:t>
      </w:r>
      <w:r w:rsidRPr="008A50E5">
        <w:rPr>
          <w:bCs/>
          <w:i/>
          <w:szCs w:val="22"/>
        </w:rPr>
        <w:t>8 tygodni</w:t>
      </w:r>
      <w:r w:rsidR="008A50E5" w:rsidRPr="008A50E5">
        <w:rPr>
          <w:bCs/>
          <w:i/>
          <w:szCs w:val="22"/>
        </w:rPr>
        <w:t>, Zamawiający nie dopuszcza zaoferowania krótszego terminu niż 5 tygodni</w:t>
      </w:r>
      <w:r w:rsidRPr="008A50E5">
        <w:rPr>
          <w:bCs/>
          <w:i/>
          <w:szCs w:val="22"/>
        </w:rPr>
        <w:t>)</w:t>
      </w:r>
      <w:r w:rsidRPr="008A50E5">
        <w:rPr>
          <w:i/>
          <w:szCs w:val="22"/>
        </w:rPr>
        <w:t>;</w:t>
      </w:r>
    </w:p>
    <w:p w:rsidR="00333140" w:rsidRPr="000B3A54" w:rsidRDefault="00333140" w:rsidP="00AE0FAB">
      <w:pPr>
        <w:pStyle w:val="Akapitzlist"/>
        <w:numPr>
          <w:ilvl w:val="0"/>
          <w:numId w:val="35"/>
        </w:numPr>
        <w:ind w:left="709" w:hanging="283"/>
        <w:jc w:val="both"/>
        <w:rPr>
          <w:sz w:val="22"/>
          <w:szCs w:val="22"/>
        </w:rPr>
      </w:pPr>
      <w:r w:rsidRPr="000B3A54">
        <w:rPr>
          <w:sz w:val="22"/>
          <w:szCs w:val="22"/>
        </w:rPr>
        <w:t>Etap II</w:t>
      </w:r>
      <w:r>
        <w:rPr>
          <w:sz w:val="22"/>
          <w:szCs w:val="22"/>
        </w:rPr>
        <w:t xml:space="preserve"> - do dnia</w:t>
      </w:r>
      <w:r w:rsidRPr="000B3A54">
        <w:rPr>
          <w:sz w:val="22"/>
          <w:szCs w:val="22"/>
        </w:rPr>
        <w:t xml:space="preserve"> </w:t>
      </w:r>
      <w:r w:rsidRPr="00AF33DB">
        <w:rPr>
          <w:b/>
          <w:sz w:val="22"/>
          <w:szCs w:val="22"/>
        </w:rPr>
        <w:t>7 sierpnia 2016r</w:t>
      </w:r>
      <w:r w:rsidRPr="000B3A54">
        <w:rPr>
          <w:sz w:val="22"/>
          <w:szCs w:val="22"/>
        </w:rPr>
        <w:t>;</w:t>
      </w:r>
    </w:p>
    <w:p w:rsidR="00333140" w:rsidRDefault="00333140" w:rsidP="00AE0FAB">
      <w:pPr>
        <w:pStyle w:val="Akapitzlist"/>
        <w:numPr>
          <w:ilvl w:val="0"/>
          <w:numId w:val="35"/>
        </w:numPr>
        <w:ind w:left="709" w:hanging="283"/>
        <w:jc w:val="both"/>
        <w:rPr>
          <w:sz w:val="22"/>
          <w:szCs w:val="22"/>
        </w:rPr>
      </w:pPr>
      <w:r w:rsidRPr="000B3A54">
        <w:rPr>
          <w:sz w:val="22"/>
          <w:szCs w:val="22"/>
        </w:rPr>
        <w:t>Etap III</w:t>
      </w:r>
      <w:r>
        <w:rPr>
          <w:sz w:val="22"/>
          <w:szCs w:val="22"/>
        </w:rPr>
        <w:t xml:space="preserve"> – do dnia </w:t>
      </w:r>
      <w:r w:rsidRPr="00AF33DB">
        <w:rPr>
          <w:b/>
          <w:sz w:val="22"/>
          <w:szCs w:val="22"/>
        </w:rPr>
        <w:t>15 października 2016r.</w:t>
      </w:r>
    </w:p>
    <w:p w:rsidR="00333140" w:rsidRPr="005E7784" w:rsidRDefault="00333140" w:rsidP="00E70A15">
      <w:pPr>
        <w:pStyle w:val="Akapitzlist"/>
        <w:ind w:left="426"/>
        <w:contextualSpacing/>
        <w:jc w:val="both"/>
        <w:rPr>
          <w:sz w:val="22"/>
          <w:szCs w:val="22"/>
        </w:rPr>
      </w:pPr>
    </w:p>
    <w:p w:rsidR="00333140" w:rsidRDefault="00333140" w:rsidP="001B44B0">
      <w:pPr>
        <w:pStyle w:val="Akapitzlist"/>
        <w:numPr>
          <w:ilvl w:val="0"/>
          <w:numId w:val="2"/>
        </w:numPr>
        <w:ind w:left="426"/>
        <w:contextualSpacing/>
        <w:jc w:val="both"/>
        <w:rPr>
          <w:sz w:val="22"/>
          <w:szCs w:val="22"/>
        </w:rPr>
      </w:pPr>
      <w:r w:rsidRPr="005E7784">
        <w:rPr>
          <w:sz w:val="22"/>
          <w:szCs w:val="22"/>
        </w:rPr>
        <w:t xml:space="preserve">Akceptujemy warunki umowy, zgodnie ze wzorem </w:t>
      </w:r>
      <w:r w:rsidRPr="008A50E5">
        <w:rPr>
          <w:sz w:val="22"/>
          <w:szCs w:val="22"/>
        </w:rPr>
        <w:t xml:space="preserve">stanowiącym </w:t>
      </w:r>
      <w:r w:rsidR="008A50E5" w:rsidRPr="008A50E5">
        <w:rPr>
          <w:sz w:val="22"/>
          <w:szCs w:val="22"/>
        </w:rPr>
        <w:t>załącznik nr 4</w:t>
      </w:r>
      <w:r w:rsidRPr="008A50E5">
        <w:rPr>
          <w:sz w:val="22"/>
          <w:szCs w:val="22"/>
        </w:rPr>
        <w:t xml:space="preserve"> do</w:t>
      </w:r>
      <w:r w:rsidRPr="005E7784">
        <w:rPr>
          <w:sz w:val="22"/>
          <w:szCs w:val="22"/>
        </w:rPr>
        <w:t xml:space="preserve"> Ogłoszenia o udzielanym zamówieniu. W przypadku wyboru naszej oferty zobowiązujemy się do zawarcia umowy według przedstawionego wzoru, w wyznaczonym przez Zamawiającego </w:t>
      </w:r>
      <w:r>
        <w:rPr>
          <w:sz w:val="22"/>
          <w:szCs w:val="22"/>
        </w:rPr>
        <w:t xml:space="preserve">miejscu i </w:t>
      </w:r>
      <w:r w:rsidRPr="005E7784">
        <w:rPr>
          <w:sz w:val="22"/>
          <w:szCs w:val="22"/>
        </w:rPr>
        <w:t>terminie.</w:t>
      </w:r>
    </w:p>
    <w:p w:rsidR="00333140" w:rsidRDefault="00333140" w:rsidP="005E7784">
      <w:pPr>
        <w:contextualSpacing/>
        <w:jc w:val="both"/>
        <w:rPr>
          <w:sz w:val="22"/>
          <w:szCs w:val="22"/>
        </w:rPr>
      </w:pPr>
    </w:p>
    <w:p w:rsidR="00333140" w:rsidRPr="005E7784" w:rsidRDefault="00333140" w:rsidP="005E7784">
      <w:pPr>
        <w:pStyle w:val="Akapitzlist"/>
        <w:numPr>
          <w:ilvl w:val="0"/>
          <w:numId w:val="2"/>
        </w:numPr>
        <w:ind w:left="426"/>
        <w:contextualSpacing/>
        <w:jc w:val="both"/>
        <w:rPr>
          <w:sz w:val="22"/>
          <w:szCs w:val="22"/>
        </w:rPr>
      </w:pPr>
      <w:r w:rsidRPr="004A28D6">
        <w:rPr>
          <w:sz w:val="22"/>
          <w:szCs w:val="22"/>
        </w:rPr>
        <w:t>Zamierzamy / nie zamierzamy* powierzyć podwykonawcom następującą część zamówienia:</w:t>
      </w:r>
      <w:r>
        <w:rPr>
          <w:sz w:val="22"/>
          <w:szCs w:val="22"/>
        </w:rPr>
        <w:t xml:space="preserve"> </w:t>
      </w:r>
      <w:r w:rsidRPr="005E7784">
        <w:rPr>
          <w:sz w:val="22"/>
          <w:szCs w:val="22"/>
        </w:rPr>
        <w:t>.......................................................................................................................................................................</w:t>
      </w:r>
    </w:p>
    <w:p w:rsidR="00333140" w:rsidRPr="005E7784" w:rsidRDefault="00333140" w:rsidP="005E7784">
      <w:pPr>
        <w:ind w:left="426"/>
        <w:jc w:val="both"/>
        <w:rPr>
          <w:i/>
        </w:rPr>
      </w:pPr>
      <w:r>
        <w:rPr>
          <w:i/>
        </w:rPr>
        <w:t>*</w:t>
      </w:r>
      <w:r w:rsidRPr="005E7784">
        <w:rPr>
          <w:i/>
        </w:rPr>
        <w:t xml:space="preserve"> niepotrzebne skreślić</w:t>
      </w:r>
    </w:p>
    <w:p w:rsidR="00333140" w:rsidRPr="005E7784" w:rsidRDefault="00333140" w:rsidP="005E7784">
      <w:pPr>
        <w:contextualSpacing/>
        <w:jc w:val="both"/>
        <w:rPr>
          <w:sz w:val="22"/>
          <w:szCs w:val="22"/>
        </w:rPr>
      </w:pPr>
    </w:p>
    <w:p w:rsidR="00333140" w:rsidRPr="005E7784" w:rsidRDefault="00333140" w:rsidP="001B44B0">
      <w:pPr>
        <w:pStyle w:val="Akapitzlist"/>
        <w:numPr>
          <w:ilvl w:val="0"/>
          <w:numId w:val="2"/>
        </w:numPr>
        <w:ind w:left="426"/>
        <w:contextualSpacing/>
        <w:jc w:val="both"/>
        <w:rPr>
          <w:sz w:val="22"/>
          <w:szCs w:val="22"/>
        </w:rPr>
      </w:pPr>
      <w:r w:rsidRPr="005E7784">
        <w:rPr>
          <w:sz w:val="22"/>
          <w:szCs w:val="22"/>
        </w:rPr>
        <w:t>W przypadku wyboru naszej oferty do realizacji w/w zamówienia publicznego umowa ze strony Wykonawcy będzie podpisana przez:  ….………………………………………………….……………….</w:t>
      </w:r>
    </w:p>
    <w:p w:rsidR="00333140" w:rsidRPr="005E7784" w:rsidRDefault="00333140" w:rsidP="00D06B50">
      <w:pPr>
        <w:pStyle w:val="Akapitzlist"/>
        <w:suppressAutoHyphens w:val="0"/>
        <w:ind w:left="1842" w:firstLine="282"/>
        <w:jc w:val="center"/>
        <w:rPr>
          <w:i/>
        </w:rPr>
      </w:pPr>
      <w:r w:rsidRPr="005E7784">
        <w:rPr>
          <w:i/>
        </w:rPr>
        <w:t>(podać imiona i nazwiska oraz stanowiska)</w:t>
      </w:r>
    </w:p>
    <w:p w:rsidR="00333140" w:rsidRPr="005E7784" w:rsidRDefault="00333140" w:rsidP="00D06B50">
      <w:pPr>
        <w:pStyle w:val="Akapitzlist"/>
        <w:suppressAutoHyphens w:val="0"/>
        <w:ind w:left="426"/>
        <w:jc w:val="center"/>
        <w:rPr>
          <w:i/>
          <w:sz w:val="18"/>
          <w:szCs w:val="18"/>
        </w:rPr>
      </w:pPr>
    </w:p>
    <w:p w:rsidR="00333140" w:rsidRPr="005E7784" w:rsidRDefault="00333140" w:rsidP="001B44B0">
      <w:pPr>
        <w:pStyle w:val="Akapitzlist"/>
        <w:numPr>
          <w:ilvl w:val="0"/>
          <w:numId w:val="2"/>
        </w:numPr>
        <w:suppressAutoHyphens w:val="0"/>
        <w:ind w:left="426"/>
        <w:contextualSpacing/>
        <w:jc w:val="both"/>
        <w:rPr>
          <w:sz w:val="22"/>
          <w:szCs w:val="22"/>
        </w:rPr>
      </w:pPr>
      <w:r w:rsidRPr="005E7784">
        <w:rPr>
          <w:sz w:val="22"/>
          <w:szCs w:val="22"/>
        </w:rPr>
        <w:t xml:space="preserve">Dane Kontaktowe Wykonawcy: </w:t>
      </w:r>
    </w:p>
    <w:p w:rsidR="00333140" w:rsidRPr="000B3A54" w:rsidRDefault="00333140" w:rsidP="00D06B50">
      <w:pPr>
        <w:pStyle w:val="Akapitzlist"/>
        <w:suppressAutoHyphens w:val="0"/>
        <w:ind w:left="426"/>
        <w:jc w:val="both"/>
        <w:rPr>
          <w:sz w:val="22"/>
          <w:szCs w:val="22"/>
          <w:lang w:val="de-DE"/>
        </w:rPr>
      </w:pPr>
      <w:r w:rsidRPr="000B3A54">
        <w:rPr>
          <w:sz w:val="22"/>
          <w:szCs w:val="22"/>
          <w:lang w:val="de-DE"/>
        </w:rPr>
        <w:t>Internet : http:// ..........................., E-mail ...................@...................,  Tel:........................., Fax: ................</w:t>
      </w:r>
    </w:p>
    <w:p w:rsidR="00333140" w:rsidRPr="005E7784" w:rsidRDefault="00333140" w:rsidP="00D06B50">
      <w:pPr>
        <w:pStyle w:val="Akapitzlist"/>
        <w:suppressAutoHyphens w:val="0"/>
        <w:ind w:left="426"/>
        <w:jc w:val="both"/>
        <w:rPr>
          <w:sz w:val="22"/>
          <w:szCs w:val="22"/>
        </w:rPr>
      </w:pPr>
      <w:r w:rsidRPr="005E7784">
        <w:rPr>
          <w:sz w:val="22"/>
          <w:szCs w:val="22"/>
        </w:rPr>
        <w:t>Imię i nazwisko osoby upoważnionej do kontaktów: ....................................................................................</w:t>
      </w:r>
    </w:p>
    <w:p w:rsidR="00333140" w:rsidRPr="005E7784" w:rsidRDefault="00333140" w:rsidP="00D06B50">
      <w:pPr>
        <w:rPr>
          <w:sz w:val="22"/>
          <w:szCs w:val="22"/>
        </w:rPr>
      </w:pPr>
      <w:r w:rsidRPr="005E7784">
        <w:rPr>
          <w:sz w:val="22"/>
          <w:szCs w:val="22"/>
        </w:rPr>
        <w:tab/>
      </w:r>
      <w:r w:rsidRPr="005E7784">
        <w:rPr>
          <w:sz w:val="22"/>
          <w:szCs w:val="22"/>
        </w:rPr>
        <w:tab/>
      </w:r>
      <w:r w:rsidRPr="005E7784">
        <w:rPr>
          <w:sz w:val="22"/>
          <w:szCs w:val="22"/>
        </w:rPr>
        <w:tab/>
      </w:r>
      <w:r w:rsidRPr="005E7784">
        <w:rPr>
          <w:sz w:val="22"/>
          <w:szCs w:val="22"/>
        </w:rPr>
        <w:tab/>
      </w:r>
      <w:r w:rsidRPr="005E7784">
        <w:rPr>
          <w:sz w:val="22"/>
          <w:szCs w:val="22"/>
        </w:rPr>
        <w:tab/>
      </w:r>
      <w:r w:rsidRPr="005E7784">
        <w:rPr>
          <w:sz w:val="22"/>
          <w:szCs w:val="22"/>
        </w:rPr>
        <w:tab/>
      </w:r>
      <w:r w:rsidRPr="005E7784">
        <w:rPr>
          <w:sz w:val="22"/>
          <w:szCs w:val="22"/>
        </w:rPr>
        <w:tab/>
      </w:r>
    </w:p>
    <w:p w:rsidR="00333140" w:rsidRPr="005E7784" w:rsidRDefault="00333140" w:rsidP="00D06B50">
      <w:pPr>
        <w:rPr>
          <w:sz w:val="22"/>
          <w:szCs w:val="22"/>
        </w:rPr>
      </w:pPr>
    </w:p>
    <w:p w:rsidR="00333140" w:rsidRPr="005E7784" w:rsidRDefault="00333140" w:rsidP="00D06B50">
      <w:pPr>
        <w:rPr>
          <w:sz w:val="22"/>
          <w:szCs w:val="22"/>
        </w:rPr>
      </w:pPr>
    </w:p>
    <w:p w:rsidR="00333140" w:rsidRPr="005E7784" w:rsidRDefault="00333140" w:rsidP="00D06B50">
      <w:pPr>
        <w:rPr>
          <w:sz w:val="22"/>
          <w:szCs w:val="22"/>
        </w:rPr>
      </w:pPr>
    </w:p>
    <w:p w:rsidR="00333140" w:rsidRPr="005E7784" w:rsidRDefault="00333140" w:rsidP="00D06B50">
      <w:pPr>
        <w:rPr>
          <w:sz w:val="22"/>
          <w:szCs w:val="22"/>
        </w:rPr>
      </w:pPr>
    </w:p>
    <w:p w:rsidR="00333140" w:rsidRPr="005E7784" w:rsidRDefault="00333140" w:rsidP="00D06B50">
      <w:pPr>
        <w:ind w:left="3540" w:firstLine="708"/>
        <w:rPr>
          <w:sz w:val="22"/>
          <w:szCs w:val="22"/>
        </w:rPr>
      </w:pPr>
      <w:r w:rsidRPr="005E7784">
        <w:rPr>
          <w:sz w:val="22"/>
          <w:szCs w:val="22"/>
        </w:rPr>
        <w:t>.................................................................................</w:t>
      </w:r>
    </w:p>
    <w:p w:rsidR="00333140" w:rsidRPr="005E7784" w:rsidRDefault="00333140" w:rsidP="00D06B50">
      <w:pPr>
        <w:rPr>
          <w:sz w:val="22"/>
          <w:szCs w:val="22"/>
        </w:rPr>
      </w:pPr>
      <w:r w:rsidRPr="005E7784">
        <w:rPr>
          <w:sz w:val="22"/>
          <w:szCs w:val="22"/>
        </w:rPr>
        <w:tab/>
      </w:r>
      <w:r w:rsidRPr="005E7784">
        <w:rPr>
          <w:sz w:val="22"/>
          <w:szCs w:val="22"/>
        </w:rPr>
        <w:tab/>
      </w:r>
      <w:r w:rsidRPr="005E7784">
        <w:rPr>
          <w:sz w:val="22"/>
          <w:szCs w:val="22"/>
        </w:rPr>
        <w:tab/>
      </w:r>
      <w:r w:rsidRPr="005E7784">
        <w:rPr>
          <w:sz w:val="22"/>
          <w:szCs w:val="22"/>
        </w:rPr>
        <w:tab/>
      </w:r>
      <w:r w:rsidRPr="005E7784">
        <w:rPr>
          <w:sz w:val="22"/>
          <w:szCs w:val="22"/>
        </w:rPr>
        <w:tab/>
      </w:r>
      <w:r w:rsidRPr="005E7784">
        <w:rPr>
          <w:sz w:val="22"/>
          <w:szCs w:val="22"/>
        </w:rPr>
        <w:tab/>
      </w:r>
      <w:r w:rsidRPr="005E7784">
        <w:rPr>
          <w:szCs w:val="22"/>
        </w:rPr>
        <w:t>podpis i pieczątka Wykonawcy lub osoby upoważnionej</w:t>
      </w:r>
      <w:r w:rsidRPr="005E7784">
        <w:rPr>
          <w:sz w:val="22"/>
          <w:szCs w:val="22"/>
        </w:rPr>
        <w:br w:type="page"/>
      </w:r>
    </w:p>
    <w:p w:rsidR="00333140" w:rsidRDefault="00333140" w:rsidP="00D06B50">
      <w:pPr>
        <w:pStyle w:val="Tekstpodstawowy21"/>
        <w:rPr>
          <w:b/>
          <w:bCs/>
          <w:sz w:val="22"/>
          <w:szCs w:val="22"/>
        </w:rPr>
      </w:pPr>
    </w:p>
    <w:p w:rsidR="00333140" w:rsidRPr="005E7784" w:rsidRDefault="00333140" w:rsidP="00D06B50">
      <w:pPr>
        <w:pStyle w:val="Tekstpodstawowy21"/>
        <w:rPr>
          <w:b/>
          <w:bCs/>
          <w:sz w:val="22"/>
          <w:szCs w:val="22"/>
        </w:rPr>
      </w:pPr>
      <w:r w:rsidRPr="005E7784">
        <w:rPr>
          <w:b/>
          <w:bCs/>
          <w:sz w:val="22"/>
          <w:szCs w:val="22"/>
        </w:rPr>
        <w:t>Załącznik nr 2</w:t>
      </w:r>
    </w:p>
    <w:p w:rsidR="00333140" w:rsidRPr="005E7784" w:rsidRDefault="00333140" w:rsidP="00D06B50">
      <w:pPr>
        <w:rPr>
          <w:sz w:val="22"/>
          <w:szCs w:val="22"/>
        </w:rPr>
      </w:pPr>
    </w:p>
    <w:p w:rsidR="00333140" w:rsidRPr="005E7784" w:rsidRDefault="00333140" w:rsidP="004A7396">
      <w:pPr>
        <w:rPr>
          <w:sz w:val="22"/>
          <w:szCs w:val="22"/>
        </w:rPr>
      </w:pPr>
      <w:r w:rsidRPr="005E7784">
        <w:rPr>
          <w:sz w:val="22"/>
          <w:szCs w:val="22"/>
        </w:rPr>
        <w:t>........................................</w:t>
      </w:r>
      <w:r w:rsidRPr="005E7784">
        <w:rPr>
          <w:sz w:val="22"/>
          <w:szCs w:val="22"/>
        </w:rPr>
        <w:tab/>
        <w:t xml:space="preserve">                                                        </w:t>
      </w:r>
      <w:r w:rsidRPr="005E7784">
        <w:rPr>
          <w:sz w:val="22"/>
          <w:szCs w:val="22"/>
        </w:rPr>
        <w:tab/>
        <w:t xml:space="preserve">            </w:t>
      </w:r>
      <w:r w:rsidRPr="005E7784">
        <w:rPr>
          <w:sz w:val="22"/>
          <w:szCs w:val="22"/>
        </w:rPr>
        <w:tab/>
        <w:t xml:space="preserve">        ..............................</w:t>
      </w:r>
      <w:r w:rsidRPr="005E7784">
        <w:rPr>
          <w:sz w:val="22"/>
          <w:szCs w:val="22"/>
        </w:rPr>
        <w:tab/>
      </w:r>
      <w:r w:rsidRPr="005E7784">
        <w:rPr>
          <w:sz w:val="22"/>
          <w:szCs w:val="22"/>
        </w:rPr>
        <w:tab/>
      </w:r>
      <w:r w:rsidRPr="005E7784">
        <w:rPr>
          <w:sz w:val="22"/>
          <w:szCs w:val="22"/>
        </w:rPr>
        <w:tab/>
        <w:t xml:space="preserve">                                                              </w:t>
      </w:r>
    </w:p>
    <w:p w:rsidR="00333140" w:rsidRPr="005E7784" w:rsidRDefault="00333140" w:rsidP="004A7396">
      <w:pPr>
        <w:rPr>
          <w:b/>
        </w:rPr>
      </w:pPr>
      <w:r w:rsidRPr="005E7784">
        <w:rPr>
          <w:sz w:val="22"/>
          <w:szCs w:val="22"/>
        </w:rPr>
        <w:t xml:space="preserve"> pieczątka Wykonawcy                                                                                </w:t>
      </w:r>
      <w:r w:rsidRPr="005E7784">
        <w:rPr>
          <w:sz w:val="22"/>
          <w:szCs w:val="22"/>
        </w:rPr>
        <w:tab/>
        <w:t xml:space="preserve">           miejscowość i data</w:t>
      </w:r>
    </w:p>
    <w:p w:rsidR="00333140" w:rsidRPr="005E7784" w:rsidRDefault="00333140" w:rsidP="00D06B50">
      <w:pPr>
        <w:jc w:val="center"/>
        <w:rPr>
          <w:b/>
        </w:rPr>
      </w:pPr>
    </w:p>
    <w:p w:rsidR="00333140" w:rsidRPr="005E7784" w:rsidRDefault="00333140" w:rsidP="00D06B50">
      <w:pPr>
        <w:jc w:val="center"/>
        <w:rPr>
          <w:b/>
        </w:rPr>
      </w:pPr>
    </w:p>
    <w:p w:rsidR="00333140" w:rsidRPr="005E7784" w:rsidRDefault="00333140" w:rsidP="00E70A15">
      <w:pPr>
        <w:pStyle w:val="Tekstpodstawowywcity"/>
        <w:spacing w:line="360" w:lineRule="auto"/>
        <w:ind w:left="0"/>
        <w:jc w:val="center"/>
        <w:rPr>
          <w:b/>
          <w:sz w:val="22"/>
          <w:szCs w:val="22"/>
        </w:rPr>
      </w:pPr>
      <w:r w:rsidRPr="005E7784">
        <w:rPr>
          <w:b/>
          <w:sz w:val="22"/>
          <w:szCs w:val="22"/>
        </w:rPr>
        <w:t>OŚWIADCZENIE  O  SPEŁNIANIU  WARUNKÓW  UDZIAŁU  W  POSTĘPOWANIU</w:t>
      </w:r>
    </w:p>
    <w:p w:rsidR="00333140" w:rsidRDefault="00333140" w:rsidP="00E70A15">
      <w:pPr>
        <w:pStyle w:val="Tekstpodstawowy31"/>
        <w:spacing w:line="240" w:lineRule="auto"/>
        <w:rPr>
          <w:sz w:val="22"/>
          <w:szCs w:val="22"/>
        </w:rPr>
      </w:pPr>
      <w:r w:rsidRPr="005E7784">
        <w:rPr>
          <w:sz w:val="22"/>
          <w:szCs w:val="22"/>
        </w:rPr>
        <w:t xml:space="preserve">Przystępując do udziału w postępowaniu o udzielenie zamówienia publicznego </w:t>
      </w:r>
      <w:r w:rsidRPr="005E7784">
        <w:rPr>
          <w:bCs/>
          <w:i/>
          <w:sz w:val="22"/>
          <w:szCs w:val="22"/>
        </w:rPr>
        <w:t xml:space="preserve">na </w:t>
      </w:r>
      <w:r w:rsidR="00AE0F1E" w:rsidRPr="00AE0F1E">
        <w:rPr>
          <w:b/>
          <w:bCs/>
          <w:i/>
          <w:sz w:val="22"/>
          <w:szCs w:val="22"/>
        </w:rPr>
        <w:t>zaprojektowanie i budow</w:t>
      </w:r>
      <w:r w:rsidR="00AF33DB">
        <w:rPr>
          <w:b/>
          <w:bCs/>
          <w:i/>
          <w:sz w:val="22"/>
          <w:szCs w:val="22"/>
        </w:rPr>
        <w:t>ę</w:t>
      </w:r>
      <w:r w:rsidR="00AE0F1E" w:rsidRPr="00AE0F1E">
        <w:rPr>
          <w:b/>
          <w:bCs/>
          <w:i/>
          <w:sz w:val="22"/>
          <w:szCs w:val="22"/>
        </w:rPr>
        <w:t xml:space="preserve"> wielofunkcyjnego przyrządu naukowego do pomiarów środowiska morskiego wraz z dostawą urządzeń wchodzących w skład przyrządu</w:t>
      </w:r>
      <w:r w:rsidRPr="005E7784">
        <w:rPr>
          <w:b/>
          <w:sz w:val="22"/>
          <w:szCs w:val="22"/>
        </w:rPr>
        <w:t xml:space="preserve"> </w:t>
      </w:r>
      <w:r w:rsidRPr="005E7784">
        <w:rPr>
          <w:sz w:val="22"/>
          <w:szCs w:val="22"/>
        </w:rPr>
        <w:t>dla Instytutu Oceanologii PAN, ul. Powstańców Warszawy 55, 81-712 Sopot (nr postępowania IO/ZN/</w:t>
      </w:r>
      <w:r w:rsidR="00AE0F1E">
        <w:rPr>
          <w:sz w:val="22"/>
          <w:szCs w:val="22"/>
        </w:rPr>
        <w:t>1</w:t>
      </w:r>
      <w:r w:rsidRPr="005E7784">
        <w:rPr>
          <w:sz w:val="22"/>
          <w:szCs w:val="22"/>
        </w:rPr>
        <w:t>/201</w:t>
      </w:r>
      <w:r w:rsidR="00AE0F1E">
        <w:rPr>
          <w:sz w:val="22"/>
          <w:szCs w:val="22"/>
        </w:rPr>
        <w:t>6</w:t>
      </w:r>
      <w:r w:rsidRPr="005E7784">
        <w:rPr>
          <w:sz w:val="22"/>
          <w:szCs w:val="22"/>
        </w:rPr>
        <w:t>) oświadczam, że Wykonawca, którego reprezentuję spełnia warunki udziału w postępowaniu, tj.:</w:t>
      </w:r>
    </w:p>
    <w:p w:rsidR="00333140" w:rsidRPr="005E7784" w:rsidRDefault="00333140" w:rsidP="00E70A15">
      <w:pPr>
        <w:pStyle w:val="Tekstpodstawowy31"/>
        <w:spacing w:line="240" w:lineRule="auto"/>
        <w:rPr>
          <w:sz w:val="22"/>
          <w:szCs w:val="22"/>
        </w:rPr>
      </w:pPr>
    </w:p>
    <w:p w:rsidR="00333140" w:rsidRPr="007A0769" w:rsidRDefault="00333140" w:rsidP="00882F3B">
      <w:pPr>
        <w:pStyle w:val="Akapitzlist"/>
        <w:numPr>
          <w:ilvl w:val="0"/>
          <w:numId w:val="1"/>
        </w:numPr>
        <w:ind w:left="709" w:hanging="284"/>
        <w:jc w:val="both"/>
        <w:rPr>
          <w:sz w:val="22"/>
          <w:szCs w:val="22"/>
        </w:rPr>
      </w:pPr>
      <w:r w:rsidRPr="007A0769">
        <w:rPr>
          <w:sz w:val="22"/>
          <w:szCs w:val="22"/>
        </w:rPr>
        <w:t xml:space="preserve">posiada uprawnienia do wykonywania określonej działalności lub czynności, jeżeli przepisy prawa nakładają obowiązek posiadania takich uprawnień – </w:t>
      </w:r>
      <w:r w:rsidRPr="007A0769">
        <w:rPr>
          <w:i/>
          <w:sz w:val="22"/>
          <w:szCs w:val="22"/>
        </w:rPr>
        <w:t>Zamawiający nie precyzuje tego warunku</w:t>
      </w:r>
      <w:r w:rsidRPr="007A0769">
        <w:rPr>
          <w:sz w:val="22"/>
          <w:szCs w:val="22"/>
        </w:rPr>
        <w:t>;</w:t>
      </w:r>
    </w:p>
    <w:p w:rsidR="00333140" w:rsidRPr="007A0769" w:rsidRDefault="00333140" w:rsidP="007A0769">
      <w:pPr>
        <w:pStyle w:val="Akapitzlist"/>
        <w:ind w:left="709"/>
        <w:rPr>
          <w:sz w:val="22"/>
          <w:szCs w:val="22"/>
        </w:rPr>
      </w:pPr>
    </w:p>
    <w:p w:rsidR="00333140" w:rsidRDefault="00333140" w:rsidP="00882F3B">
      <w:pPr>
        <w:pStyle w:val="Akapitzlist"/>
        <w:numPr>
          <w:ilvl w:val="0"/>
          <w:numId w:val="1"/>
        </w:numPr>
        <w:ind w:left="709" w:hanging="284"/>
        <w:jc w:val="both"/>
        <w:rPr>
          <w:sz w:val="22"/>
          <w:szCs w:val="22"/>
        </w:rPr>
      </w:pPr>
      <w:r w:rsidRPr="007A0769">
        <w:rPr>
          <w:sz w:val="22"/>
          <w:szCs w:val="22"/>
        </w:rPr>
        <w:t xml:space="preserve">posiada wiedzę i doświadczenie - w postaci należytego wykonania, a w przypadku świadczeń okresowych lub ciągłych również wykonywania, w okresie ostatnich trzech lat przed upływem terminu składania ofert, a jeżeli okres prowadzenia działalności jest krótszy – to w tym okresie, </w:t>
      </w:r>
      <w:r w:rsidR="00882F3B">
        <w:rPr>
          <w:sz w:val="22"/>
          <w:szCs w:val="22"/>
        </w:rPr>
        <w:t>zamówień</w:t>
      </w:r>
      <w:r w:rsidRPr="007A0769">
        <w:rPr>
          <w:sz w:val="22"/>
          <w:szCs w:val="22"/>
        </w:rPr>
        <w:t xml:space="preserve"> odpowiadających przedmiotowi zamówienia, </w:t>
      </w:r>
      <w:r w:rsidRPr="007A0769">
        <w:rPr>
          <w:i/>
          <w:sz w:val="22"/>
          <w:szCs w:val="22"/>
        </w:rPr>
        <w:t xml:space="preserve">tj. co najmniej 1 </w:t>
      </w:r>
      <w:r w:rsidR="00882F3B">
        <w:rPr>
          <w:i/>
          <w:sz w:val="22"/>
          <w:szCs w:val="22"/>
        </w:rPr>
        <w:t>zamówienia o wartości co najmniej 100 000 zł brutto, polegającego</w:t>
      </w:r>
      <w:r w:rsidRPr="007A0769">
        <w:rPr>
          <w:i/>
          <w:sz w:val="22"/>
          <w:szCs w:val="22"/>
        </w:rPr>
        <w:t xml:space="preserve"> na zaprojektowaniu i wykonaniu przyrządu badawczego podwodnego</w:t>
      </w:r>
      <w:r>
        <w:rPr>
          <w:i/>
          <w:sz w:val="22"/>
          <w:szCs w:val="22"/>
        </w:rPr>
        <w:t>;</w:t>
      </w:r>
      <w:r w:rsidRPr="007A0769">
        <w:rPr>
          <w:sz w:val="22"/>
          <w:szCs w:val="22"/>
        </w:rPr>
        <w:t xml:space="preserve"> </w:t>
      </w:r>
    </w:p>
    <w:p w:rsidR="00333140" w:rsidRPr="007A0769" w:rsidRDefault="00333140" w:rsidP="007A0769">
      <w:pPr>
        <w:pStyle w:val="Akapitzlist"/>
        <w:ind w:left="709"/>
        <w:rPr>
          <w:sz w:val="22"/>
          <w:szCs w:val="22"/>
        </w:rPr>
      </w:pPr>
    </w:p>
    <w:p w:rsidR="00333140" w:rsidRDefault="00333140" w:rsidP="00882F3B">
      <w:pPr>
        <w:pStyle w:val="Akapitzlist"/>
        <w:numPr>
          <w:ilvl w:val="0"/>
          <w:numId w:val="1"/>
        </w:numPr>
        <w:ind w:left="709" w:hanging="284"/>
        <w:jc w:val="both"/>
        <w:rPr>
          <w:sz w:val="22"/>
          <w:szCs w:val="22"/>
        </w:rPr>
      </w:pPr>
      <w:r w:rsidRPr="007A0769">
        <w:rPr>
          <w:sz w:val="22"/>
          <w:szCs w:val="22"/>
        </w:rPr>
        <w:t xml:space="preserve">dysponuje odpowiednim potencjałem technicznym oraz osobami zdolnymi do wykonania zamówienia – </w:t>
      </w:r>
      <w:r w:rsidRPr="007A0769">
        <w:rPr>
          <w:i/>
          <w:sz w:val="22"/>
          <w:szCs w:val="22"/>
        </w:rPr>
        <w:t>zapewniającymi wykonanie zamówienia</w:t>
      </w:r>
      <w:r w:rsidRPr="007A0769">
        <w:rPr>
          <w:sz w:val="22"/>
          <w:szCs w:val="22"/>
        </w:rPr>
        <w:t>;</w:t>
      </w:r>
    </w:p>
    <w:p w:rsidR="00333140" w:rsidRPr="007A0769" w:rsidRDefault="00333140" w:rsidP="007A0769">
      <w:pPr>
        <w:pStyle w:val="Akapitzlist"/>
        <w:rPr>
          <w:sz w:val="22"/>
          <w:szCs w:val="22"/>
        </w:rPr>
      </w:pPr>
    </w:p>
    <w:p w:rsidR="00333140" w:rsidRPr="007A0769" w:rsidRDefault="00333140" w:rsidP="007A0769">
      <w:pPr>
        <w:pStyle w:val="Akapitzlist"/>
        <w:numPr>
          <w:ilvl w:val="0"/>
          <w:numId w:val="1"/>
        </w:numPr>
        <w:ind w:left="709" w:hanging="284"/>
        <w:rPr>
          <w:sz w:val="22"/>
          <w:szCs w:val="22"/>
        </w:rPr>
      </w:pPr>
      <w:r w:rsidRPr="007A0769">
        <w:rPr>
          <w:sz w:val="22"/>
          <w:szCs w:val="22"/>
        </w:rPr>
        <w:t xml:space="preserve">posiada sytuację ekonomiczną  i finansową - </w:t>
      </w:r>
      <w:r w:rsidR="00882F3B">
        <w:rPr>
          <w:i/>
          <w:sz w:val="22"/>
          <w:szCs w:val="22"/>
        </w:rPr>
        <w:t>zapewniającą</w:t>
      </w:r>
      <w:r w:rsidRPr="007A0769">
        <w:rPr>
          <w:i/>
          <w:sz w:val="22"/>
          <w:szCs w:val="22"/>
        </w:rPr>
        <w:t xml:space="preserve"> wykonanie zamówienia</w:t>
      </w:r>
      <w:r w:rsidRPr="007A0769">
        <w:rPr>
          <w:sz w:val="22"/>
          <w:szCs w:val="22"/>
        </w:rPr>
        <w:t>.</w:t>
      </w:r>
    </w:p>
    <w:p w:rsidR="00333140" w:rsidRDefault="00333140" w:rsidP="007A32F9">
      <w:pPr>
        <w:autoSpaceDE w:val="0"/>
        <w:spacing w:before="120" w:line="360" w:lineRule="auto"/>
        <w:ind w:left="284"/>
        <w:jc w:val="both"/>
        <w:rPr>
          <w:sz w:val="22"/>
          <w:szCs w:val="22"/>
        </w:rPr>
      </w:pPr>
    </w:p>
    <w:p w:rsidR="00333140" w:rsidRDefault="00333140" w:rsidP="007A32F9">
      <w:pPr>
        <w:autoSpaceDE w:val="0"/>
        <w:spacing w:before="120" w:line="360" w:lineRule="auto"/>
        <w:ind w:left="284"/>
        <w:jc w:val="both"/>
        <w:rPr>
          <w:sz w:val="22"/>
          <w:szCs w:val="22"/>
        </w:rPr>
      </w:pPr>
    </w:p>
    <w:p w:rsidR="00333140" w:rsidRPr="007A32F9" w:rsidRDefault="00333140" w:rsidP="007A32F9">
      <w:pPr>
        <w:autoSpaceDE w:val="0"/>
        <w:spacing w:before="120" w:line="360" w:lineRule="auto"/>
        <w:ind w:left="284"/>
        <w:jc w:val="both"/>
        <w:rPr>
          <w:i/>
        </w:rPr>
      </w:pPr>
      <w:r w:rsidRPr="007A32F9">
        <w:rPr>
          <w:sz w:val="22"/>
          <w:szCs w:val="22"/>
        </w:rPr>
        <w:t xml:space="preserve"> </w:t>
      </w:r>
    </w:p>
    <w:p w:rsidR="00333140" w:rsidRPr="005E7784" w:rsidRDefault="00333140" w:rsidP="00E70A15">
      <w:pPr>
        <w:jc w:val="both"/>
      </w:pPr>
    </w:p>
    <w:p w:rsidR="00333140" w:rsidRPr="005E7784" w:rsidRDefault="00333140" w:rsidP="00E70A15">
      <w:pPr>
        <w:jc w:val="both"/>
      </w:pPr>
    </w:p>
    <w:p w:rsidR="00333140" w:rsidRPr="005E7784" w:rsidRDefault="00333140" w:rsidP="00E70A15">
      <w:pPr>
        <w:jc w:val="both"/>
      </w:pPr>
    </w:p>
    <w:p w:rsidR="00333140" w:rsidRPr="005E7784" w:rsidRDefault="00333140" w:rsidP="00E70A15">
      <w:pPr>
        <w:ind w:left="3540" w:firstLine="708"/>
      </w:pPr>
      <w:r w:rsidRPr="005E7784">
        <w:t>..........................................................................................</w:t>
      </w:r>
    </w:p>
    <w:p w:rsidR="00333140" w:rsidRPr="005E7784" w:rsidRDefault="00333140" w:rsidP="00E70A15">
      <w:r w:rsidRPr="005E7784">
        <w:tab/>
      </w:r>
      <w:r w:rsidRPr="005E7784">
        <w:tab/>
      </w:r>
      <w:r w:rsidRPr="005E7784">
        <w:tab/>
      </w:r>
      <w:r w:rsidRPr="005E7784">
        <w:tab/>
      </w:r>
      <w:r w:rsidRPr="005E7784">
        <w:tab/>
      </w:r>
      <w:r w:rsidRPr="005E7784">
        <w:tab/>
        <w:t>podpis i pieczątka Wykonawcy lub osoby upoważnionej</w:t>
      </w:r>
    </w:p>
    <w:p w:rsidR="00333140" w:rsidRPr="005E7784" w:rsidRDefault="00333140" w:rsidP="00E70A15">
      <w:pPr>
        <w:ind w:left="2832" w:firstLine="429"/>
        <w:jc w:val="right"/>
        <w:rPr>
          <w:b/>
          <w:bCs/>
          <w:sz w:val="22"/>
          <w:szCs w:val="22"/>
        </w:rPr>
      </w:pPr>
      <w:r w:rsidRPr="005E7784">
        <w:br w:type="page"/>
      </w:r>
      <w:r w:rsidRPr="005E7784">
        <w:rPr>
          <w:b/>
          <w:bCs/>
          <w:sz w:val="22"/>
          <w:szCs w:val="22"/>
        </w:rPr>
        <w:lastRenderedPageBreak/>
        <w:t xml:space="preserve"> Załącznik nr 3</w:t>
      </w:r>
    </w:p>
    <w:p w:rsidR="00333140" w:rsidRPr="005E7784" w:rsidRDefault="00333140" w:rsidP="00E70A15">
      <w:pPr>
        <w:ind w:left="2832" w:firstLine="429"/>
        <w:jc w:val="right"/>
        <w:rPr>
          <w:b/>
          <w:bCs/>
          <w:sz w:val="22"/>
          <w:szCs w:val="22"/>
        </w:rPr>
      </w:pPr>
    </w:p>
    <w:p w:rsidR="00333140" w:rsidRPr="005E7784" w:rsidRDefault="00333140" w:rsidP="00E70A15">
      <w:pPr>
        <w:ind w:left="2832" w:firstLine="429"/>
        <w:jc w:val="right"/>
        <w:rPr>
          <w:b/>
          <w:bCs/>
          <w:sz w:val="22"/>
          <w:szCs w:val="22"/>
        </w:rPr>
      </w:pPr>
    </w:p>
    <w:p w:rsidR="00333140" w:rsidRPr="005E7784" w:rsidRDefault="00333140" w:rsidP="00E70A15">
      <w:pPr>
        <w:rPr>
          <w:sz w:val="22"/>
          <w:szCs w:val="22"/>
        </w:rPr>
      </w:pPr>
      <w:r w:rsidRPr="005E7784">
        <w:rPr>
          <w:sz w:val="22"/>
          <w:szCs w:val="22"/>
        </w:rPr>
        <w:t>........................................</w:t>
      </w:r>
      <w:r w:rsidRPr="005E7784">
        <w:rPr>
          <w:sz w:val="22"/>
          <w:szCs w:val="22"/>
        </w:rPr>
        <w:tab/>
        <w:t xml:space="preserve">                                                        </w:t>
      </w:r>
      <w:r w:rsidRPr="005E7784">
        <w:rPr>
          <w:sz w:val="22"/>
          <w:szCs w:val="22"/>
        </w:rPr>
        <w:tab/>
        <w:t xml:space="preserve">            </w:t>
      </w:r>
      <w:r w:rsidRPr="005E7784">
        <w:rPr>
          <w:sz w:val="22"/>
          <w:szCs w:val="22"/>
        </w:rPr>
        <w:tab/>
        <w:t xml:space="preserve">        ..............................</w:t>
      </w:r>
      <w:r w:rsidRPr="005E7784">
        <w:rPr>
          <w:sz w:val="22"/>
          <w:szCs w:val="22"/>
        </w:rPr>
        <w:tab/>
      </w:r>
      <w:r w:rsidRPr="005E7784">
        <w:rPr>
          <w:sz w:val="22"/>
          <w:szCs w:val="22"/>
        </w:rPr>
        <w:tab/>
      </w:r>
      <w:r w:rsidRPr="005E7784">
        <w:rPr>
          <w:sz w:val="22"/>
          <w:szCs w:val="22"/>
        </w:rPr>
        <w:tab/>
        <w:t xml:space="preserve">                                                              </w:t>
      </w:r>
    </w:p>
    <w:p w:rsidR="00333140" w:rsidRPr="005E7784" w:rsidRDefault="00333140" w:rsidP="00E70A15">
      <w:pPr>
        <w:rPr>
          <w:b/>
        </w:rPr>
      </w:pPr>
      <w:r w:rsidRPr="005E7784">
        <w:rPr>
          <w:sz w:val="22"/>
          <w:szCs w:val="22"/>
        </w:rPr>
        <w:t xml:space="preserve"> pieczątka Wykonawcy                                                                                </w:t>
      </w:r>
      <w:r w:rsidRPr="005E7784">
        <w:rPr>
          <w:sz w:val="22"/>
          <w:szCs w:val="22"/>
        </w:rPr>
        <w:tab/>
        <w:t xml:space="preserve">           miejscowość i data</w:t>
      </w:r>
    </w:p>
    <w:p w:rsidR="00333140" w:rsidRPr="005E7784" w:rsidRDefault="00333140">
      <w:pPr>
        <w:rPr>
          <w:b/>
          <w:bCs/>
          <w:sz w:val="22"/>
          <w:szCs w:val="22"/>
        </w:rPr>
      </w:pPr>
    </w:p>
    <w:p w:rsidR="00333140" w:rsidRPr="005E7784" w:rsidRDefault="00333140" w:rsidP="00E70A15">
      <w:pPr>
        <w:ind w:left="2832" w:firstLine="429"/>
        <w:jc w:val="right"/>
        <w:rPr>
          <w:b/>
          <w:bCs/>
          <w:sz w:val="22"/>
          <w:szCs w:val="22"/>
        </w:rPr>
      </w:pPr>
    </w:p>
    <w:p w:rsidR="00333140" w:rsidRPr="005E7784" w:rsidRDefault="00333140" w:rsidP="00E70A15">
      <w:pPr>
        <w:jc w:val="center"/>
        <w:rPr>
          <w:b/>
        </w:rPr>
      </w:pPr>
      <w:r w:rsidRPr="005E7784">
        <w:rPr>
          <w:b/>
        </w:rPr>
        <w:t xml:space="preserve">  WYKAZ GŁÓWNYCH ZAMÓWIEŃ</w:t>
      </w:r>
    </w:p>
    <w:p w:rsidR="00333140" w:rsidRPr="005E7784" w:rsidRDefault="00333140" w:rsidP="00E70A15">
      <w:pPr>
        <w:jc w:val="center"/>
        <w:rPr>
          <w:b/>
        </w:rPr>
      </w:pPr>
    </w:p>
    <w:p w:rsidR="00333140" w:rsidRPr="005E7784" w:rsidRDefault="00882F3B" w:rsidP="00E70A15">
      <w:pPr>
        <w:jc w:val="both"/>
      </w:pPr>
      <w:r w:rsidRPr="00882F3B">
        <w:t>Wykaz wykonanych, a w przypadku świadczeń okresowych lub ciągłych również wykonywanych, głównych zamówień, w okresie ostatnich trzech lat przed upływem terminu składania ofert, a jeżeli okres prowadzenia działalnośc</w:t>
      </w:r>
      <w:r>
        <w:t>i jest krótszy – w tym okresie.</w:t>
      </w:r>
    </w:p>
    <w:p w:rsidR="00882F3B" w:rsidRDefault="00882F3B" w:rsidP="00B530D9">
      <w:pPr>
        <w:jc w:val="both"/>
      </w:pPr>
    </w:p>
    <w:p w:rsidR="00333140" w:rsidRPr="007A0769" w:rsidRDefault="00882F3B" w:rsidP="00B530D9">
      <w:pPr>
        <w:jc w:val="both"/>
      </w:pPr>
      <w:r>
        <w:t xml:space="preserve">Zamawiający wymaga wskazania przez Wykonawcę </w:t>
      </w:r>
      <w:r w:rsidR="00333140" w:rsidRPr="007A0769">
        <w:t xml:space="preserve">co najmniej 1 </w:t>
      </w:r>
      <w:r>
        <w:t>zamówienia</w:t>
      </w:r>
      <w:r w:rsidR="00333140" w:rsidRPr="007A0769">
        <w:t xml:space="preserve"> o wartości co najmni</w:t>
      </w:r>
      <w:r>
        <w:t>ej 100 000 zł brutto, polegającego</w:t>
      </w:r>
      <w:r w:rsidR="00333140" w:rsidRPr="007A0769">
        <w:t xml:space="preserve"> na zaprojektowaniu i wykonaniu przyrządu badawczego podwodnego</w:t>
      </w:r>
      <w:r>
        <w:t>.</w:t>
      </w:r>
    </w:p>
    <w:p w:rsidR="00333140" w:rsidRPr="005E7784" w:rsidRDefault="00333140" w:rsidP="00B530D9">
      <w:pPr>
        <w:jc w:val="both"/>
        <w:rPr>
          <w:b/>
          <w:sz w:val="18"/>
          <w:szCs w:val="18"/>
        </w:rPr>
      </w:pPr>
    </w:p>
    <w:tbl>
      <w:tblPr>
        <w:tblW w:w="10632" w:type="dxa"/>
        <w:jc w:val="center"/>
        <w:tblLayout w:type="fixed"/>
        <w:tblCellMar>
          <w:left w:w="70" w:type="dxa"/>
          <w:right w:w="70" w:type="dxa"/>
        </w:tblCellMar>
        <w:tblLook w:val="0000" w:firstRow="0" w:lastRow="0" w:firstColumn="0" w:lastColumn="0" w:noHBand="0" w:noVBand="0"/>
      </w:tblPr>
      <w:tblGrid>
        <w:gridCol w:w="563"/>
        <w:gridCol w:w="2414"/>
        <w:gridCol w:w="3543"/>
        <w:gridCol w:w="2268"/>
        <w:gridCol w:w="1844"/>
      </w:tblGrid>
      <w:tr w:rsidR="00333140" w:rsidRPr="005E7784" w:rsidTr="00E70A15">
        <w:trPr>
          <w:trHeight w:val="1025"/>
          <w:jc w:val="center"/>
        </w:trPr>
        <w:tc>
          <w:tcPr>
            <w:tcW w:w="563" w:type="dxa"/>
            <w:tcBorders>
              <w:top w:val="single" w:sz="4" w:space="0" w:color="000000"/>
              <w:left w:val="single" w:sz="4" w:space="0" w:color="000000"/>
              <w:bottom w:val="single" w:sz="4" w:space="0" w:color="000000"/>
            </w:tcBorders>
            <w:vAlign w:val="center"/>
          </w:tcPr>
          <w:p w:rsidR="00333140" w:rsidRPr="005E7784" w:rsidRDefault="00333140" w:rsidP="00E70A15">
            <w:pPr>
              <w:snapToGrid w:val="0"/>
              <w:jc w:val="center"/>
              <w:rPr>
                <w:b/>
                <w:sz w:val="18"/>
                <w:szCs w:val="18"/>
              </w:rPr>
            </w:pPr>
            <w:r w:rsidRPr="005E7784">
              <w:rPr>
                <w:b/>
                <w:sz w:val="18"/>
                <w:szCs w:val="18"/>
              </w:rPr>
              <w:t>L.p.</w:t>
            </w:r>
          </w:p>
        </w:tc>
        <w:tc>
          <w:tcPr>
            <w:tcW w:w="2414" w:type="dxa"/>
            <w:tcBorders>
              <w:top w:val="single" w:sz="4" w:space="0" w:color="000000"/>
              <w:left w:val="single" w:sz="4" w:space="0" w:color="000000"/>
              <w:bottom w:val="single" w:sz="4" w:space="0" w:color="000000"/>
            </w:tcBorders>
            <w:vAlign w:val="center"/>
          </w:tcPr>
          <w:p w:rsidR="00333140" w:rsidRPr="005E7784" w:rsidRDefault="00333140" w:rsidP="00882F3B">
            <w:pPr>
              <w:snapToGrid w:val="0"/>
              <w:jc w:val="center"/>
              <w:rPr>
                <w:b/>
                <w:sz w:val="18"/>
                <w:szCs w:val="18"/>
              </w:rPr>
            </w:pPr>
            <w:r w:rsidRPr="005E7784">
              <w:rPr>
                <w:b/>
                <w:sz w:val="18"/>
                <w:szCs w:val="18"/>
              </w:rPr>
              <w:t xml:space="preserve">Podmiot, na rzecz którego </w:t>
            </w:r>
            <w:r w:rsidR="00882F3B">
              <w:rPr>
                <w:b/>
                <w:sz w:val="18"/>
                <w:szCs w:val="18"/>
              </w:rPr>
              <w:t>zamówienie</w:t>
            </w:r>
            <w:r w:rsidRPr="005E7784">
              <w:rPr>
                <w:b/>
                <w:sz w:val="18"/>
                <w:szCs w:val="18"/>
              </w:rPr>
              <w:t xml:space="preserve"> został</w:t>
            </w:r>
            <w:r w:rsidR="00882F3B">
              <w:rPr>
                <w:b/>
                <w:sz w:val="18"/>
                <w:szCs w:val="18"/>
              </w:rPr>
              <w:t>o</w:t>
            </w:r>
            <w:r w:rsidRPr="005E7784">
              <w:rPr>
                <w:b/>
                <w:sz w:val="18"/>
                <w:szCs w:val="18"/>
              </w:rPr>
              <w:t xml:space="preserve"> wykonane</w:t>
            </w:r>
          </w:p>
        </w:tc>
        <w:tc>
          <w:tcPr>
            <w:tcW w:w="3543" w:type="dxa"/>
            <w:tcBorders>
              <w:top w:val="single" w:sz="4" w:space="0" w:color="000000"/>
              <w:left w:val="single" w:sz="4" w:space="0" w:color="000000"/>
              <w:bottom w:val="single" w:sz="4" w:space="0" w:color="000000"/>
            </w:tcBorders>
            <w:vAlign w:val="center"/>
          </w:tcPr>
          <w:p w:rsidR="00333140" w:rsidRPr="005E7784" w:rsidRDefault="00333140" w:rsidP="00882F3B">
            <w:pPr>
              <w:snapToGrid w:val="0"/>
              <w:jc w:val="center"/>
              <w:rPr>
                <w:b/>
                <w:sz w:val="18"/>
                <w:szCs w:val="18"/>
              </w:rPr>
            </w:pPr>
            <w:r w:rsidRPr="005E7784">
              <w:rPr>
                <w:b/>
                <w:sz w:val="18"/>
                <w:szCs w:val="18"/>
              </w:rPr>
              <w:t xml:space="preserve">Opis przedmiotu </w:t>
            </w:r>
            <w:r w:rsidR="00882F3B">
              <w:rPr>
                <w:b/>
                <w:sz w:val="18"/>
                <w:szCs w:val="18"/>
              </w:rPr>
              <w:t>zamówienia</w:t>
            </w:r>
          </w:p>
        </w:tc>
        <w:tc>
          <w:tcPr>
            <w:tcW w:w="2268" w:type="dxa"/>
            <w:tcBorders>
              <w:top w:val="single" w:sz="4" w:space="0" w:color="000000"/>
              <w:left w:val="single" w:sz="4" w:space="0" w:color="000000"/>
              <w:bottom w:val="single" w:sz="4" w:space="0" w:color="000000"/>
              <w:right w:val="single" w:sz="4" w:space="0" w:color="000000"/>
            </w:tcBorders>
            <w:vAlign w:val="center"/>
          </w:tcPr>
          <w:p w:rsidR="00333140" w:rsidRPr="005E7784" w:rsidRDefault="00333140" w:rsidP="00E70A15">
            <w:pPr>
              <w:snapToGrid w:val="0"/>
              <w:jc w:val="center"/>
              <w:rPr>
                <w:b/>
                <w:sz w:val="18"/>
                <w:szCs w:val="18"/>
              </w:rPr>
            </w:pPr>
            <w:r w:rsidRPr="005E7784">
              <w:rPr>
                <w:b/>
                <w:sz w:val="18"/>
                <w:szCs w:val="18"/>
              </w:rPr>
              <w:t>Terminy  realizacji</w:t>
            </w:r>
          </w:p>
          <w:p w:rsidR="00333140" w:rsidRPr="005E7784" w:rsidRDefault="00333140" w:rsidP="00882F3B">
            <w:pPr>
              <w:jc w:val="center"/>
              <w:rPr>
                <w:b/>
                <w:sz w:val="18"/>
                <w:szCs w:val="18"/>
              </w:rPr>
            </w:pPr>
            <w:r w:rsidRPr="005E7784">
              <w:rPr>
                <w:b/>
                <w:sz w:val="18"/>
                <w:szCs w:val="18"/>
              </w:rPr>
              <w:t>(termin rozpoczęcia i termin  zakończenia jeżeli zostało zakończone)</w:t>
            </w:r>
          </w:p>
        </w:tc>
        <w:tc>
          <w:tcPr>
            <w:tcW w:w="1844" w:type="dxa"/>
            <w:tcBorders>
              <w:top w:val="single" w:sz="4" w:space="0" w:color="000000"/>
              <w:left w:val="single" w:sz="4" w:space="0" w:color="000000"/>
              <w:bottom w:val="single" w:sz="4" w:space="0" w:color="000000"/>
              <w:right w:val="single" w:sz="4" w:space="0" w:color="000000"/>
            </w:tcBorders>
            <w:vAlign w:val="center"/>
          </w:tcPr>
          <w:p w:rsidR="00333140" w:rsidRPr="005E7784" w:rsidRDefault="00333140" w:rsidP="00E70A15">
            <w:pPr>
              <w:snapToGrid w:val="0"/>
              <w:jc w:val="center"/>
              <w:rPr>
                <w:b/>
                <w:sz w:val="18"/>
                <w:szCs w:val="18"/>
              </w:rPr>
            </w:pPr>
            <w:r w:rsidRPr="005E7784">
              <w:rPr>
                <w:b/>
                <w:sz w:val="18"/>
                <w:szCs w:val="18"/>
              </w:rPr>
              <w:t>Wartość zamówienia (brutto)</w:t>
            </w:r>
          </w:p>
        </w:tc>
      </w:tr>
      <w:tr w:rsidR="00333140" w:rsidRPr="005E7784" w:rsidTr="00E70A15">
        <w:trPr>
          <w:trHeight w:hRule="exact" w:val="1092"/>
          <w:jc w:val="center"/>
        </w:trPr>
        <w:tc>
          <w:tcPr>
            <w:tcW w:w="563" w:type="dxa"/>
            <w:tcBorders>
              <w:left w:val="single" w:sz="4" w:space="0" w:color="000000"/>
              <w:bottom w:val="single" w:sz="4" w:space="0" w:color="000000"/>
            </w:tcBorders>
          </w:tcPr>
          <w:p w:rsidR="00333140" w:rsidRPr="005E7784" w:rsidRDefault="00333140" w:rsidP="00FB32AE">
            <w:pPr>
              <w:snapToGrid w:val="0"/>
              <w:jc w:val="center"/>
              <w:rPr>
                <w:b/>
                <w:sz w:val="18"/>
                <w:szCs w:val="18"/>
              </w:rPr>
            </w:pPr>
          </w:p>
          <w:p w:rsidR="00333140" w:rsidRPr="005E7784" w:rsidRDefault="00333140" w:rsidP="00FB32AE">
            <w:pPr>
              <w:jc w:val="center"/>
              <w:rPr>
                <w:b/>
              </w:rPr>
            </w:pPr>
          </w:p>
          <w:p w:rsidR="00333140" w:rsidRPr="005E7784" w:rsidRDefault="00333140" w:rsidP="00FB32AE">
            <w:pPr>
              <w:jc w:val="center"/>
              <w:rPr>
                <w:b/>
              </w:rPr>
            </w:pPr>
            <w:r w:rsidRPr="005E7784">
              <w:rPr>
                <w:b/>
              </w:rPr>
              <w:t>1</w:t>
            </w:r>
          </w:p>
          <w:p w:rsidR="00333140" w:rsidRPr="005E7784" w:rsidRDefault="00333140" w:rsidP="00FB32AE">
            <w:pPr>
              <w:jc w:val="center"/>
              <w:rPr>
                <w:b/>
              </w:rPr>
            </w:pPr>
          </w:p>
          <w:p w:rsidR="00333140" w:rsidRPr="005E7784" w:rsidRDefault="00333140" w:rsidP="00FB32AE">
            <w:pPr>
              <w:jc w:val="center"/>
              <w:rPr>
                <w:b/>
              </w:rPr>
            </w:pPr>
          </w:p>
          <w:p w:rsidR="00333140" w:rsidRPr="005E7784" w:rsidRDefault="00333140" w:rsidP="00FB32AE">
            <w:pPr>
              <w:jc w:val="center"/>
              <w:rPr>
                <w:b/>
              </w:rPr>
            </w:pPr>
          </w:p>
          <w:p w:rsidR="00333140" w:rsidRPr="005E7784" w:rsidRDefault="00333140" w:rsidP="00FB32AE">
            <w:pPr>
              <w:jc w:val="center"/>
              <w:rPr>
                <w:b/>
              </w:rPr>
            </w:pPr>
          </w:p>
          <w:p w:rsidR="00333140" w:rsidRPr="005E7784" w:rsidRDefault="00333140" w:rsidP="00FB32AE">
            <w:pPr>
              <w:jc w:val="center"/>
              <w:rPr>
                <w:b/>
              </w:rPr>
            </w:pPr>
          </w:p>
          <w:p w:rsidR="00333140" w:rsidRPr="005E7784" w:rsidRDefault="00333140" w:rsidP="00FB32AE">
            <w:pPr>
              <w:jc w:val="center"/>
              <w:rPr>
                <w:b/>
              </w:rPr>
            </w:pPr>
          </w:p>
          <w:p w:rsidR="00333140" w:rsidRPr="005E7784" w:rsidRDefault="00333140" w:rsidP="00FB32AE">
            <w:pPr>
              <w:jc w:val="center"/>
              <w:rPr>
                <w:b/>
              </w:rPr>
            </w:pPr>
          </w:p>
          <w:p w:rsidR="00333140" w:rsidRPr="005E7784" w:rsidRDefault="00333140" w:rsidP="00FB32AE">
            <w:pPr>
              <w:jc w:val="center"/>
              <w:rPr>
                <w:b/>
              </w:rPr>
            </w:pPr>
          </w:p>
          <w:p w:rsidR="00333140" w:rsidRPr="005E7784" w:rsidRDefault="00333140" w:rsidP="00FB32AE">
            <w:pPr>
              <w:jc w:val="center"/>
              <w:rPr>
                <w:b/>
              </w:rPr>
            </w:pPr>
          </w:p>
          <w:p w:rsidR="00333140" w:rsidRPr="005E7784" w:rsidRDefault="00333140" w:rsidP="00FB32AE">
            <w:pPr>
              <w:jc w:val="center"/>
              <w:rPr>
                <w:b/>
              </w:rPr>
            </w:pPr>
          </w:p>
          <w:p w:rsidR="00333140" w:rsidRPr="005E7784" w:rsidRDefault="00333140" w:rsidP="00FB32AE">
            <w:pPr>
              <w:jc w:val="center"/>
              <w:rPr>
                <w:b/>
              </w:rPr>
            </w:pPr>
          </w:p>
          <w:p w:rsidR="00333140" w:rsidRPr="005E7784" w:rsidRDefault="00333140" w:rsidP="00FB32AE">
            <w:pPr>
              <w:jc w:val="center"/>
              <w:rPr>
                <w:b/>
              </w:rPr>
            </w:pPr>
          </w:p>
          <w:p w:rsidR="00333140" w:rsidRPr="005E7784" w:rsidRDefault="00333140" w:rsidP="00FB32AE">
            <w:pPr>
              <w:jc w:val="center"/>
              <w:rPr>
                <w:b/>
              </w:rPr>
            </w:pPr>
          </w:p>
          <w:p w:rsidR="00333140" w:rsidRPr="005E7784" w:rsidRDefault="00333140" w:rsidP="00FB32AE">
            <w:pPr>
              <w:jc w:val="center"/>
              <w:rPr>
                <w:b/>
              </w:rPr>
            </w:pPr>
          </w:p>
          <w:p w:rsidR="00333140" w:rsidRPr="005E7784" w:rsidRDefault="00333140" w:rsidP="00FB32AE">
            <w:pPr>
              <w:jc w:val="center"/>
              <w:rPr>
                <w:b/>
              </w:rPr>
            </w:pPr>
          </w:p>
          <w:p w:rsidR="00333140" w:rsidRPr="005E7784" w:rsidRDefault="00333140" w:rsidP="00FB32AE">
            <w:pPr>
              <w:jc w:val="center"/>
              <w:rPr>
                <w:b/>
              </w:rPr>
            </w:pPr>
          </w:p>
          <w:p w:rsidR="00333140" w:rsidRPr="005E7784" w:rsidRDefault="00333140" w:rsidP="00FB32AE">
            <w:pPr>
              <w:jc w:val="center"/>
              <w:rPr>
                <w:b/>
              </w:rPr>
            </w:pPr>
          </w:p>
          <w:p w:rsidR="00333140" w:rsidRPr="005E7784" w:rsidRDefault="00333140" w:rsidP="00FB32AE">
            <w:pPr>
              <w:jc w:val="center"/>
              <w:rPr>
                <w:b/>
              </w:rPr>
            </w:pPr>
          </w:p>
          <w:p w:rsidR="00333140" w:rsidRPr="005E7784" w:rsidRDefault="00333140" w:rsidP="00FB32AE">
            <w:pPr>
              <w:jc w:val="center"/>
              <w:rPr>
                <w:b/>
              </w:rPr>
            </w:pPr>
          </w:p>
          <w:p w:rsidR="00333140" w:rsidRPr="005E7784" w:rsidRDefault="00333140" w:rsidP="00FB32AE">
            <w:pPr>
              <w:jc w:val="center"/>
              <w:rPr>
                <w:b/>
              </w:rPr>
            </w:pPr>
          </w:p>
          <w:p w:rsidR="00333140" w:rsidRPr="005E7784" w:rsidRDefault="00333140" w:rsidP="00FB32AE">
            <w:pPr>
              <w:jc w:val="center"/>
              <w:rPr>
                <w:b/>
              </w:rPr>
            </w:pPr>
          </w:p>
          <w:p w:rsidR="00333140" w:rsidRPr="005E7784" w:rsidRDefault="00333140" w:rsidP="00FB32AE">
            <w:pPr>
              <w:jc w:val="center"/>
              <w:rPr>
                <w:b/>
              </w:rPr>
            </w:pPr>
          </w:p>
        </w:tc>
        <w:tc>
          <w:tcPr>
            <w:tcW w:w="2414" w:type="dxa"/>
            <w:tcBorders>
              <w:left w:val="single" w:sz="4" w:space="0" w:color="000000"/>
              <w:bottom w:val="single" w:sz="4" w:space="0" w:color="000000"/>
            </w:tcBorders>
          </w:tcPr>
          <w:p w:rsidR="00333140" w:rsidRPr="005E7784" w:rsidRDefault="00333140" w:rsidP="00FB32AE">
            <w:pPr>
              <w:jc w:val="both"/>
            </w:pPr>
          </w:p>
        </w:tc>
        <w:tc>
          <w:tcPr>
            <w:tcW w:w="3543" w:type="dxa"/>
            <w:tcBorders>
              <w:left w:val="single" w:sz="4" w:space="0" w:color="000000"/>
              <w:bottom w:val="single" w:sz="4" w:space="0" w:color="000000"/>
            </w:tcBorders>
          </w:tcPr>
          <w:p w:rsidR="00333140" w:rsidRPr="005E7784" w:rsidRDefault="00333140" w:rsidP="00FB32AE">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333140" w:rsidRPr="005E7784" w:rsidRDefault="00333140" w:rsidP="00FB32AE">
            <w:pPr>
              <w:snapToGrid w:val="0"/>
              <w:jc w:val="both"/>
            </w:pPr>
          </w:p>
        </w:tc>
        <w:tc>
          <w:tcPr>
            <w:tcW w:w="1844" w:type="dxa"/>
            <w:tcBorders>
              <w:top w:val="single" w:sz="4" w:space="0" w:color="000000"/>
              <w:left w:val="single" w:sz="4" w:space="0" w:color="000000"/>
              <w:bottom w:val="single" w:sz="4" w:space="0" w:color="000000"/>
              <w:right w:val="single" w:sz="4" w:space="0" w:color="000000"/>
            </w:tcBorders>
          </w:tcPr>
          <w:p w:rsidR="00333140" w:rsidRPr="005E7784" w:rsidRDefault="00333140" w:rsidP="00FB32AE">
            <w:pPr>
              <w:snapToGrid w:val="0"/>
              <w:ind w:hanging="211"/>
              <w:jc w:val="both"/>
            </w:pPr>
          </w:p>
          <w:p w:rsidR="00333140" w:rsidRPr="005E7784" w:rsidRDefault="00333140" w:rsidP="00FB32AE">
            <w:pPr>
              <w:ind w:hanging="211"/>
              <w:jc w:val="both"/>
            </w:pPr>
          </w:p>
          <w:p w:rsidR="00333140" w:rsidRPr="005E7784" w:rsidRDefault="00333140" w:rsidP="00FB32AE">
            <w:pPr>
              <w:ind w:hanging="211"/>
              <w:jc w:val="both"/>
            </w:pPr>
          </w:p>
          <w:p w:rsidR="00333140" w:rsidRPr="005E7784" w:rsidRDefault="00333140" w:rsidP="00FB32AE">
            <w:pPr>
              <w:ind w:hanging="211"/>
              <w:jc w:val="both"/>
            </w:pPr>
          </w:p>
        </w:tc>
      </w:tr>
      <w:tr w:rsidR="00333140" w:rsidRPr="005E7784" w:rsidTr="00E70A15">
        <w:trPr>
          <w:trHeight w:hRule="exact" w:val="1122"/>
          <w:jc w:val="center"/>
        </w:trPr>
        <w:tc>
          <w:tcPr>
            <w:tcW w:w="563" w:type="dxa"/>
            <w:tcBorders>
              <w:left w:val="single" w:sz="4" w:space="0" w:color="000000"/>
              <w:bottom w:val="single" w:sz="4" w:space="0" w:color="000000"/>
            </w:tcBorders>
          </w:tcPr>
          <w:p w:rsidR="00333140" w:rsidRPr="005E7784" w:rsidRDefault="00333140" w:rsidP="00FB32AE">
            <w:pPr>
              <w:snapToGrid w:val="0"/>
              <w:jc w:val="center"/>
              <w:rPr>
                <w:b/>
              </w:rPr>
            </w:pPr>
          </w:p>
          <w:p w:rsidR="00333140" w:rsidRPr="005E7784" w:rsidRDefault="00333140" w:rsidP="00FB32AE">
            <w:pPr>
              <w:snapToGrid w:val="0"/>
              <w:jc w:val="center"/>
              <w:rPr>
                <w:b/>
              </w:rPr>
            </w:pPr>
          </w:p>
          <w:p w:rsidR="00333140" w:rsidRPr="005E7784" w:rsidRDefault="00333140" w:rsidP="00FB32AE">
            <w:pPr>
              <w:snapToGrid w:val="0"/>
              <w:jc w:val="center"/>
              <w:rPr>
                <w:b/>
              </w:rPr>
            </w:pPr>
            <w:r w:rsidRPr="005E7784">
              <w:rPr>
                <w:b/>
              </w:rPr>
              <w:t>2</w:t>
            </w:r>
          </w:p>
        </w:tc>
        <w:tc>
          <w:tcPr>
            <w:tcW w:w="2414" w:type="dxa"/>
            <w:tcBorders>
              <w:left w:val="single" w:sz="4" w:space="0" w:color="000000"/>
              <w:bottom w:val="single" w:sz="4" w:space="0" w:color="000000"/>
            </w:tcBorders>
          </w:tcPr>
          <w:p w:rsidR="00333140" w:rsidRPr="005E7784" w:rsidRDefault="00333140" w:rsidP="00FB32AE">
            <w:pPr>
              <w:jc w:val="both"/>
            </w:pPr>
          </w:p>
        </w:tc>
        <w:tc>
          <w:tcPr>
            <w:tcW w:w="3543" w:type="dxa"/>
            <w:tcBorders>
              <w:left w:val="single" w:sz="4" w:space="0" w:color="000000"/>
              <w:bottom w:val="single" w:sz="4" w:space="0" w:color="000000"/>
            </w:tcBorders>
          </w:tcPr>
          <w:p w:rsidR="00333140" w:rsidRPr="005E7784" w:rsidRDefault="00333140" w:rsidP="00FB32AE">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333140" w:rsidRPr="005E7784" w:rsidRDefault="00333140" w:rsidP="00FB32AE">
            <w:pPr>
              <w:snapToGrid w:val="0"/>
              <w:jc w:val="both"/>
            </w:pPr>
          </w:p>
        </w:tc>
        <w:tc>
          <w:tcPr>
            <w:tcW w:w="1844" w:type="dxa"/>
            <w:tcBorders>
              <w:top w:val="single" w:sz="4" w:space="0" w:color="000000"/>
              <w:left w:val="single" w:sz="4" w:space="0" w:color="000000"/>
              <w:bottom w:val="single" w:sz="4" w:space="0" w:color="000000"/>
              <w:right w:val="single" w:sz="4" w:space="0" w:color="000000"/>
            </w:tcBorders>
          </w:tcPr>
          <w:p w:rsidR="00333140" w:rsidRPr="005E7784" w:rsidRDefault="00333140" w:rsidP="00FB32AE">
            <w:pPr>
              <w:snapToGrid w:val="0"/>
              <w:ind w:hanging="211"/>
              <w:jc w:val="both"/>
            </w:pPr>
          </w:p>
          <w:p w:rsidR="00333140" w:rsidRPr="005E7784" w:rsidRDefault="00333140" w:rsidP="00FB32AE">
            <w:pPr>
              <w:ind w:hanging="211"/>
              <w:jc w:val="both"/>
            </w:pPr>
          </w:p>
          <w:p w:rsidR="00333140" w:rsidRPr="005E7784" w:rsidRDefault="00333140" w:rsidP="00FB32AE">
            <w:pPr>
              <w:ind w:hanging="211"/>
              <w:jc w:val="both"/>
            </w:pPr>
          </w:p>
          <w:p w:rsidR="00333140" w:rsidRPr="005E7784" w:rsidRDefault="00333140" w:rsidP="00FB32AE">
            <w:pPr>
              <w:ind w:hanging="211"/>
              <w:jc w:val="both"/>
            </w:pPr>
          </w:p>
        </w:tc>
      </w:tr>
      <w:tr w:rsidR="00333140" w:rsidRPr="005E7784" w:rsidTr="00E70A15">
        <w:trPr>
          <w:trHeight w:hRule="exact" w:val="1124"/>
          <w:jc w:val="center"/>
        </w:trPr>
        <w:tc>
          <w:tcPr>
            <w:tcW w:w="563" w:type="dxa"/>
            <w:tcBorders>
              <w:left w:val="single" w:sz="4" w:space="0" w:color="000000"/>
              <w:bottom w:val="single" w:sz="4" w:space="0" w:color="000000"/>
            </w:tcBorders>
          </w:tcPr>
          <w:p w:rsidR="00333140" w:rsidRPr="005E7784" w:rsidRDefault="00333140" w:rsidP="00FB32AE">
            <w:pPr>
              <w:snapToGrid w:val="0"/>
              <w:jc w:val="center"/>
              <w:rPr>
                <w:b/>
              </w:rPr>
            </w:pPr>
          </w:p>
          <w:p w:rsidR="00333140" w:rsidRPr="005E7784" w:rsidRDefault="00333140" w:rsidP="00FB32AE">
            <w:pPr>
              <w:snapToGrid w:val="0"/>
              <w:jc w:val="center"/>
              <w:rPr>
                <w:b/>
              </w:rPr>
            </w:pPr>
          </w:p>
          <w:p w:rsidR="00333140" w:rsidRPr="005E7784" w:rsidRDefault="00333140" w:rsidP="00FB32AE">
            <w:pPr>
              <w:snapToGrid w:val="0"/>
              <w:jc w:val="center"/>
              <w:rPr>
                <w:b/>
              </w:rPr>
            </w:pPr>
            <w:r w:rsidRPr="005E7784">
              <w:rPr>
                <w:b/>
              </w:rPr>
              <w:t>3</w:t>
            </w:r>
          </w:p>
        </w:tc>
        <w:tc>
          <w:tcPr>
            <w:tcW w:w="2414" w:type="dxa"/>
            <w:tcBorders>
              <w:left w:val="single" w:sz="4" w:space="0" w:color="000000"/>
              <w:bottom w:val="single" w:sz="4" w:space="0" w:color="000000"/>
            </w:tcBorders>
          </w:tcPr>
          <w:p w:rsidR="00333140" w:rsidRPr="005E7784" w:rsidRDefault="00333140" w:rsidP="00FB32AE">
            <w:pPr>
              <w:jc w:val="both"/>
            </w:pPr>
          </w:p>
        </w:tc>
        <w:tc>
          <w:tcPr>
            <w:tcW w:w="3543" w:type="dxa"/>
            <w:tcBorders>
              <w:left w:val="single" w:sz="4" w:space="0" w:color="000000"/>
              <w:bottom w:val="single" w:sz="4" w:space="0" w:color="000000"/>
            </w:tcBorders>
          </w:tcPr>
          <w:p w:rsidR="00333140" w:rsidRPr="005E7784" w:rsidRDefault="00333140" w:rsidP="00FB32AE">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333140" w:rsidRPr="005E7784" w:rsidRDefault="00333140" w:rsidP="00FB32AE">
            <w:pPr>
              <w:snapToGrid w:val="0"/>
              <w:jc w:val="both"/>
            </w:pPr>
          </w:p>
        </w:tc>
        <w:tc>
          <w:tcPr>
            <w:tcW w:w="1844" w:type="dxa"/>
            <w:tcBorders>
              <w:top w:val="single" w:sz="4" w:space="0" w:color="000000"/>
              <w:left w:val="single" w:sz="4" w:space="0" w:color="000000"/>
              <w:bottom w:val="single" w:sz="4" w:space="0" w:color="000000"/>
              <w:right w:val="single" w:sz="4" w:space="0" w:color="000000"/>
            </w:tcBorders>
          </w:tcPr>
          <w:p w:rsidR="00333140" w:rsidRPr="005E7784" w:rsidRDefault="00333140" w:rsidP="00FB32AE">
            <w:pPr>
              <w:snapToGrid w:val="0"/>
              <w:ind w:hanging="211"/>
              <w:jc w:val="both"/>
            </w:pPr>
          </w:p>
          <w:p w:rsidR="00333140" w:rsidRPr="005E7784" w:rsidRDefault="00333140" w:rsidP="00FB32AE">
            <w:pPr>
              <w:ind w:hanging="211"/>
              <w:jc w:val="both"/>
            </w:pPr>
          </w:p>
          <w:p w:rsidR="00333140" w:rsidRPr="005E7784" w:rsidRDefault="00333140" w:rsidP="00FB32AE">
            <w:pPr>
              <w:ind w:hanging="211"/>
              <w:jc w:val="both"/>
            </w:pPr>
          </w:p>
          <w:p w:rsidR="00333140" w:rsidRPr="005E7784" w:rsidRDefault="00333140" w:rsidP="00FB32AE">
            <w:pPr>
              <w:ind w:hanging="211"/>
              <w:jc w:val="both"/>
            </w:pPr>
          </w:p>
        </w:tc>
      </w:tr>
      <w:tr w:rsidR="00333140" w:rsidRPr="005E7784" w:rsidTr="00E70A15">
        <w:trPr>
          <w:trHeight w:hRule="exact" w:val="1140"/>
          <w:jc w:val="center"/>
        </w:trPr>
        <w:tc>
          <w:tcPr>
            <w:tcW w:w="563" w:type="dxa"/>
            <w:tcBorders>
              <w:left w:val="single" w:sz="4" w:space="0" w:color="000000"/>
              <w:bottom w:val="single" w:sz="4" w:space="0" w:color="000000"/>
            </w:tcBorders>
          </w:tcPr>
          <w:p w:rsidR="00333140" w:rsidRPr="005E7784" w:rsidRDefault="00333140" w:rsidP="00FB32AE">
            <w:pPr>
              <w:snapToGrid w:val="0"/>
              <w:jc w:val="center"/>
              <w:rPr>
                <w:b/>
              </w:rPr>
            </w:pPr>
          </w:p>
          <w:p w:rsidR="00333140" w:rsidRPr="005E7784" w:rsidRDefault="00333140" w:rsidP="00FB32AE">
            <w:pPr>
              <w:snapToGrid w:val="0"/>
              <w:jc w:val="center"/>
              <w:rPr>
                <w:b/>
              </w:rPr>
            </w:pPr>
          </w:p>
          <w:p w:rsidR="00333140" w:rsidRPr="005E7784" w:rsidRDefault="00333140" w:rsidP="00FB32AE">
            <w:pPr>
              <w:snapToGrid w:val="0"/>
              <w:jc w:val="center"/>
              <w:rPr>
                <w:b/>
              </w:rPr>
            </w:pPr>
            <w:r w:rsidRPr="005E7784">
              <w:rPr>
                <w:b/>
              </w:rPr>
              <w:t>4</w:t>
            </w:r>
          </w:p>
        </w:tc>
        <w:tc>
          <w:tcPr>
            <w:tcW w:w="2414" w:type="dxa"/>
            <w:tcBorders>
              <w:left w:val="single" w:sz="4" w:space="0" w:color="000000"/>
              <w:bottom w:val="single" w:sz="4" w:space="0" w:color="000000"/>
            </w:tcBorders>
          </w:tcPr>
          <w:p w:rsidR="00333140" w:rsidRPr="005E7784" w:rsidRDefault="00333140" w:rsidP="00FB32AE">
            <w:pPr>
              <w:jc w:val="both"/>
            </w:pPr>
          </w:p>
        </w:tc>
        <w:tc>
          <w:tcPr>
            <w:tcW w:w="3543" w:type="dxa"/>
            <w:tcBorders>
              <w:left w:val="single" w:sz="4" w:space="0" w:color="000000"/>
              <w:bottom w:val="single" w:sz="4" w:space="0" w:color="000000"/>
            </w:tcBorders>
          </w:tcPr>
          <w:p w:rsidR="00333140" w:rsidRPr="005E7784" w:rsidRDefault="00333140" w:rsidP="00FB32AE">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333140" w:rsidRPr="005E7784" w:rsidRDefault="00333140" w:rsidP="00FB32AE">
            <w:pPr>
              <w:snapToGrid w:val="0"/>
              <w:jc w:val="both"/>
            </w:pPr>
          </w:p>
        </w:tc>
        <w:tc>
          <w:tcPr>
            <w:tcW w:w="1844" w:type="dxa"/>
            <w:tcBorders>
              <w:top w:val="single" w:sz="4" w:space="0" w:color="000000"/>
              <w:left w:val="single" w:sz="4" w:space="0" w:color="000000"/>
              <w:bottom w:val="single" w:sz="4" w:space="0" w:color="000000"/>
              <w:right w:val="single" w:sz="4" w:space="0" w:color="000000"/>
            </w:tcBorders>
          </w:tcPr>
          <w:p w:rsidR="00333140" w:rsidRPr="005E7784" w:rsidRDefault="00333140" w:rsidP="00FB32AE">
            <w:pPr>
              <w:snapToGrid w:val="0"/>
              <w:ind w:hanging="211"/>
              <w:jc w:val="both"/>
            </w:pPr>
          </w:p>
          <w:p w:rsidR="00333140" w:rsidRPr="005E7784" w:rsidRDefault="00333140" w:rsidP="00FB32AE">
            <w:pPr>
              <w:ind w:hanging="211"/>
              <w:jc w:val="both"/>
            </w:pPr>
          </w:p>
          <w:p w:rsidR="00333140" w:rsidRPr="005E7784" w:rsidRDefault="00333140" w:rsidP="00FB32AE">
            <w:pPr>
              <w:ind w:hanging="211"/>
              <w:jc w:val="both"/>
            </w:pPr>
          </w:p>
          <w:p w:rsidR="00333140" w:rsidRPr="005E7784" w:rsidRDefault="00333140" w:rsidP="00FB32AE">
            <w:pPr>
              <w:ind w:hanging="211"/>
              <w:jc w:val="both"/>
            </w:pPr>
          </w:p>
        </w:tc>
      </w:tr>
      <w:tr w:rsidR="00333140" w:rsidRPr="005E7784" w:rsidTr="00E70A15">
        <w:trPr>
          <w:trHeight w:hRule="exact" w:val="1128"/>
          <w:jc w:val="center"/>
        </w:trPr>
        <w:tc>
          <w:tcPr>
            <w:tcW w:w="563" w:type="dxa"/>
            <w:tcBorders>
              <w:left w:val="single" w:sz="4" w:space="0" w:color="000000"/>
              <w:bottom w:val="single" w:sz="4" w:space="0" w:color="000000"/>
            </w:tcBorders>
          </w:tcPr>
          <w:p w:rsidR="00333140" w:rsidRPr="005E7784" w:rsidRDefault="00333140" w:rsidP="00FB32AE">
            <w:pPr>
              <w:snapToGrid w:val="0"/>
              <w:jc w:val="center"/>
              <w:rPr>
                <w:b/>
              </w:rPr>
            </w:pPr>
          </w:p>
          <w:p w:rsidR="00333140" w:rsidRPr="005E7784" w:rsidRDefault="00333140" w:rsidP="00FB32AE">
            <w:pPr>
              <w:snapToGrid w:val="0"/>
              <w:jc w:val="center"/>
              <w:rPr>
                <w:b/>
              </w:rPr>
            </w:pPr>
          </w:p>
          <w:p w:rsidR="00333140" w:rsidRPr="005E7784" w:rsidRDefault="00333140" w:rsidP="00FB32AE">
            <w:pPr>
              <w:snapToGrid w:val="0"/>
              <w:jc w:val="center"/>
              <w:rPr>
                <w:b/>
              </w:rPr>
            </w:pPr>
            <w:r w:rsidRPr="005E7784">
              <w:rPr>
                <w:b/>
              </w:rPr>
              <w:t>5</w:t>
            </w:r>
          </w:p>
        </w:tc>
        <w:tc>
          <w:tcPr>
            <w:tcW w:w="2414" w:type="dxa"/>
            <w:tcBorders>
              <w:left w:val="single" w:sz="4" w:space="0" w:color="000000"/>
              <w:bottom w:val="single" w:sz="4" w:space="0" w:color="000000"/>
            </w:tcBorders>
          </w:tcPr>
          <w:p w:rsidR="00333140" w:rsidRPr="005E7784" w:rsidRDefault="00333140" w:rsidP="00FB32AE">
            <w:pPr>
              <w:jc w:val="both"/>
            </w:pPr>
          </w:p>
        </w:tc>
        <w:tc>
          <w:tcPr>
            <w:tcW w:w="3543" w:type="dxa"/>
            <w:tcBorders>
              <w:left w:val="single" w:sz="4" w:space="0" w:color="000000"/>
              <w:bottom w:val="single" w:sz="4" w:space="0" w:color="000000"/>
            </w:tcBorders>
          </w:tcPr>
          <w:p w:rsidR="00333140" w:rsidRPr="005E7784" w:rsidRDefault="00333140" w:rsidP="00FB32AE">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333140" w:rsidRPr="005E7784" w:rsidRDefault="00333140" w:rsidP="00FB32AE">
            <w:pPr>
              <w:snapToGrid w:val="0"/>
              <w:jc w:val="both"/>
            </w:pPr>
          </w:p>
        </w:tc>
        <w:tc>
          <w:tcPr>
            <w:tcW w:w="1844" w:type="dxa"/>
            <w:tcBorders>
              <w:top w:val="single" w:sz="4" w:space="0" w:color="000000"/>
              <w:left w:val="single" w:sz="4" w:space="0" w:color="000000"/>
              <w:bottom w:val="single" w:sz="4" w:space="0" w:color="000000"/>
              <w:right w:val="single" w:sz="4" w:space="0" w:color="000000"/>
            </w:tcBorders>
          </w:tcPr>
          <w:p w:rsidR="00333140" w:rsidRPr="005E7784" w:rsidRDefault="00333140" w:rsidP="00FB32AE">
            <w:pPr>
              <w:snapToGrid w:val="0"/>
              <w:ind w:hanging="211"/>
              <w:jc w:val="both"/>
            </w:pPr>
          </w:p>
          <w:p w:rsidR="00333140" w:rsidRPr="005E7784" w:rsidRDefault="00333140" w:rsidP="00FB32AE">
            <w:pPr>
              <w:ind w:hanging="211"/>
              <w:jc w:val="both"/>
            </w:pPr>
          </w:p>
          <w:p w:rsidR="00333140" w:rsidRPr="005E7784" w:rsidRDefault="00333140" w:rsidP="00FB32AE">
            <w:pPr>
              <w:ind w:hanging="211"/>
              <w:jc w:val="both"/>
            </w:pPr>
          </w:p>
          <w:p w:rsidR="00333140" w:rsidRPr="005E7784" w:rsidRDefault="00333140" w:rsidP="00FB32AE">
            <w:pPr>
              <w:ind w:hanging="211"/>
              <w:jc w:val="both"/>
            </w:pPr>
          </w:p>
        </w:tc>
      </w:tr>
    </w:tbl>
    <w:p w:rsidR="00333140" w:rsidRPr="005E7784" w:rsidRDefault="00333140" w:rsidP="00E70A15">
      <w:r w:rsidRPr="005E7784">
        <w:t xml:space="preserve">                                                                                                                                                                                                            </w:t>
      </w:r>
      <w:r w:rsidRPr="005E7784">
        <w:rPr>
          <w:i/>
          <w:sz w:val="22"/>
        </w:rPr>
        <w:t xml:space="preserve">* Należy dołączyć dowody, czy </w:t>
      </w:r>
      <w:r w:rsidR="00882F3B">
        <w:rPr>
          <w:i/>
          <w:sz w:val="22"/>
        </w:rPr>
        <w:t>zamówienia zostały</w:t>
      </w:r>
      <w:r w:rsidRPr="005E7784">
        <w:rPr>
          <w:i/>
          <w:sz w:val="22"/>
        </w:rPr>
        <w:t xml:space="preserve"> wykonane lub są wykonywane należycie.</w:t>
      </w:r>
    </w:p>
    <w:p w:rsidR="00333140" w:rsidRPr="005E7784" w:rsidRDefault="00333140" w:rsidP="00E70A15">
      <w:pPr>
        <w:ind w:left="3545" w:firstLine="709"/>
        <w:rPr>
          <w:i/>
        </w:rPr>
      </w:pPr>
    </w:p>
    <w:p w:rsidR="00333140" w:rsidRDefault="00333140" w:rsidP="00E70A15">
      <w:pPr>
        <w:ind w:left="3545" w:firstLine="709"/>
      </w:pPr>
    </w:p>
    <w:p w:rsidR="00D22CA6" w:rsidRPr="005E7784" w:rsidRDefault="00D22CA6" w:rsidP="00E70A15">
      <w:pPr>
        <w:ind w:left="3545" w:firstLine="709"/>
      </w:pPr>
    </w:p>
    <w:p w:rsidR="00333140" w:rsidRPr="005E7784" w:rsidRDefault="00333140" w:rsidP="00E70A15">
      <w:pPr>
        <w:ind w:left="3545" w:firstLine="709"/>
      </w:pPr>
    </w:p>
    <w:p w:rsidR="00333140" w:rsidRPr="005E7784" w:rsidRDefault="00333140" w:rsidP="00E70A15">
      <w:pPr>
        <w:ind w:left="3545" w:firstLine="709"/>
      </w:pPr>
    </w:p>
    <w:p w:rsidR="00333140" w:rsidRPr="005E7784" w:rsidRDefault="00333140" w:rsidP="00E70A15">
      <w:pPr>
        <w:ind w:left="3545" w:firstLine="709"/>
        <w:rPr>
          <w:i/>
        </w:rPr>
      </w:pPr>
      <w:r w:rsidRPr="005E7784">
        <w:rPr>
          <w:i/>
        </w:rPr>
        <w:t>..............................................................................................</w:t>
      </w:r>
    </w:p>
    <w:p w:rsidR="00333140" w:rsidRPr="005E7784" w:rsidRDefault="00333140" w:rsidP="00E70A15">
      <w:pPr>
        <w:spacing w:line="260" w:lineRule="atLeast"/>
        <w:ind w:left="3545" w:firstLine="709"/>
        <w:jc w:val="both"/>
        <w:rPr>
          <w:i/>
        </w:rPr>
      </w:pPr>
      <w:r w:rsidRPr="005E7784">
        <w:rPr>
          <w:i/>
        </w:rPr>
        <w:t>(podpis i pieczątka Wykonawcy lub osoby upoważnionej)</w:t>
      </w:r>
    </w:p>
    <w:p w:rsidR="00333140" w:rsidRPr="005E7784" w:rsidRDefault="00333140">
      <w:pPr>
        <w:rPr>
          <w:b/>
          <w:bCs/>
          <w:sz w:val="22"/>
          <w:szCs w:val="22"/>
        </w:rPr>
      </w:pPr>
      <w:r w:rsidRPr="005E7784">
        <w:rPr>
          <w:b/>
          <w:bCs/>
          <w:sz w:val="22"/>
          <w:szCs w:val="22"/>
        </w:rPr>
        <w:br w:type="page"/>
      </w:r>
    </w:p>
    <w:p w:rsidR="008A50E5" w:rsidRPr="005E7784" w:rsidRDefault="008A50E5" w:rsidP="008A50E5">
      <w:pPr>
        <w:ind w:left="2832" w:firstLine="429"/>
        <w:jc w:val="right"/>
        <w:rPr>
          <w:b/>
          <w:bCs/>
          <w:sz w:val="22"/>
          <w:szCs w:val="22"/>
        </w:rPr>
      </w:pPr>
      <w:r>
        <w:rPr>
          <w:b/>
          <w:bCs/>
          <w:sz w:val="22"/>
          <w:szCs w:val="22"/>
        </w:rPr>
        <w:t>Załącznik nr 4</w:t>
      </w:r>
    </w:p>
    <w:p w:rsidR="008A50E5" w:rsidRPr="005E7784" w:rsidRDefault="008A50E5" w:rsidP="008A50E5">
      <w:pPr>
        <w:pStyle w:val="Tekstpodstawowywcity"/>
        <w:spacing w:line="360" w:lineRule="auto"/>
        <w:ind w:left="0"/>
        <w:jc w:val="center"/>
        <w:rPr>
          <w:b/>
          <w:sz w:val="22"/>
          <w:szCs w:val="22"/>
        </w:rPr>
      </w:pPr>
      <w:r>
        <w:rPr>
          <w:b/>
          <w:sz w:val="22"/>
          <w:szCs w:val="22"/>
        </w:rPr>
        <w:t>UMOWA nr ............. 2016</w:t>
      </w:r>
      <w:r w:rsidRPr="005E7784">
        <w:rPr>
          <w:b/>
          <w:sz w:val="22"/>
          <w:szCs w:val="22"/>
        </w:rPr>
        <w:t xml:space="preserve"> – PROJEKT</w:t>
      </w:r>
    </w:p>
    <w:p w:rsidR="008A50E5" w:rsidRPr="005E7784" w:rsidRDefault="008A50E5" w:rsidP="008A50E5">
      <w:pPr>
        <w:jc w:val="center"/>
        <w:rPr>
          <w:sz w:val="22"/>
          <w:szCs w:val="22"/>
        </w:rPr>
      </w:pPr>
      <w:r w:rsidRPr="005E7784">
        <w:rPr>
          <w:sz w:val="22"/>
          <w:szCs w:val="22"/>
        </w:rPr>
        <w:t xml:space="preserve">zawarta w dniu ................. w Sopocie </w:t>
      </w:r>
    </w:p>
    <w:p w:rsidR="008A50E5" w:rsidRPr="005E7784" w:rsidRDefault="008A50E5" w:rsidP="008A50E5">
      <w:pPr>
        <w:rPr>
          <w:sz w:val="22"/>
          <w:szCs w:val="22"/>
        </w:rPr>
      </w:pPr>
      <w:r w:rsidRPr="005E7784">
        <w:rPr>
          <w:sz w:val="22"/>
          <w:szCs w:val="22"/>
        </w:rPr>
        <w:t>pomiędzy:</w:t>
      </w:r>
    </w:p>
    <w:p w:rsidR="008A50E5" w:rsidRPr="005E7784" w:rsidRDefault="008A50E5" w:rsidP="008A50E5">
      <w:pPr>
        <w:jc w:val="both"/>
        <w:rPr>
          <w:sz w:val="22"/>
          <w:szCs w:val="22"/>
        </w:rPr>
      </w:pPr>
      <w:r w:rsidRPr="005E7784">
        <w:rPr>
          <w:rFonts w:cs="Tahoma"/>
          <w:b/>
          <w:bCs/>
          <w:sz w:val="22"/>
          <w:szCs w:val="22"/>
        </w:rPr>
        <w:t xml:space="preserve">Instytutem Oceanologii Polskiej Akademii Nauk w Sopocie, ul. Powstańców Warszawy 55, 81-712 Sopot, </w:t>
      </w:r>
      <w:r w:rsidRPr="005E7784">
        <w:rPr>
          <w:rFonts w:cs="Tahoma"/>
          <w:bCs/>
          <w:sz w:val="22"/>
          <w:szCs w:val="22"/>
        </w:rPr>
        <w:t>posiadającym</w:t>
      </w:r>
      <w:r w:rsidRPr="005E7784">
        <w:rPr>
          <w:rFonts w:cs="Tahoma"/>
          <w:b/>
          <w:bCs/>
          <w:sz w:val="22"/>
          <w:szCs w:val="22"/>
        </w:rPr>
        <w:t xml:space="preserve"> </w:t>
      </w:r>
      <w:r w:rsidRPr="005E7784">
        <w:rPr>
          <w:sz w:val="22"/>
          <w:szCs w:val="22"/>
        </w:rPr>
        <w:t>NIP 5851004839, zwanym w dalszej części niniejszej umowy ZAMAWIAJĄCYM reprezentowanym przez:</w:t>
      </w:r>
    </w:p>
    <w:p w:rsidR="008A50E5" w:rsidRPr="005E7784" w:rsidRDefault="008A50E5" w:rsidP="008A50E5">
      <w:pPr>
        <w:jc w:val="both"/>
        <w:rPr>
          <w:sz w:val="22"/>
          <w:szCs w:val="22"/>
        </w:rPr>
      </w:pPr>
      <w:r w:rsidRPr="005E7784">
        <w:rPr>
          <w:sz w:val="22"/>
          <w:szCs w:val="22"/>
        </w:rPr>
        <w:t>Dyrektora –  ................................................................</w:t>
      </w:r>
    </w:p>
    <w:p w:rsidR="008A50E5" w:rsidRPr="005E7784" w:rsidRDefault="008A50E5" w:rsidP="008A50E5">
      <w:pPr>
        <w:rPr>
          <w:sz w:val="22"/>
          <w:szCs w:val="22"/>
        </w:rPr>
      </w:pPr>
      <w:r w:rsidRPr="005E7784">
        <w:rPr>
          <w:sz w:val="22"/>
          <w:szCs w:val="22"/>
        </w:rPr>
        <w:t>a</w:t>
      </w:r>
    </w:p>
    <w:p w:rsidR="008A50E5" w:rsidRPr="005E7784" w:rsidRDefault="008A50E5" w:rsidP="008A50E5">
      <w:pPr>
        <w:rPr>
          <w:sz w:val="22"/>
          <w:szCs w:val="22"/>
        </w:rPr>
      </w:pPr>
      <w:r w:rsidRPr="005E7784">
        <w:rPr>
          <w:sz w:val="22"/>
          <w:szCs w:val="22"/>
        </w:rPr>
        <w:t>podmiotem gospodarczym ........  z siedzibą ........................................................................................................</w:t>
      </w:r>
    </w:p>
    <w:p w:rsidR="008A50E5" w:rsidRPr="005E7784" w:rsidRDefault="008A50E5" w:rsidP="008A50E5">
      <w:pPr>
        <w:rPr>
          <w:sz w:val="22"/>
          <w:szCs w:val="22"/>
        </w:rPr>
      </w:pPr>
      <w:r w:rsidRPr="005E7784">
        <w:rPr>
          <w:sz w:val="22"/>
          <w:szCs w:val="22"/>
        </w:rPr>
        <w:t>zarejestrowanym  w .............................................................................................................................................</w:t>
      </w:r>
    </w:p>
    <w:p w:rsidR="008A50E5" w:rsidRPr="005E7784" w:rsidRDefault="008A50E5" w:rsidP="008A50E5">
      <w:pPr>
        <w:pStyle w:val="Stopka"/>
        <w:tabs>
          <w:tab w:val="clear" w:pos="4536"/>
          <w:tab w:val="clear" w:pos="9072"/>
        </w:tabs>
        <w:rPr>
          <w:sz w:val="22"/>
          <w:szCs w:val="22"/>
        </w:rPr>
      </w:pPr>
      <w:r w:rsidRPr="005E7784">
        <w:rPr>
          <w:sz w:val="22"/>
          <w:szCs w:val="22"/>
        </w:rPr>
        <w:t>posiadającym  NIP   ................................                       REGON  ..............................</w:t>
      </w:r>
    </w:p>
    <w:p w:rsidR="008A50E5" w:rsidRPr="005E7784" w:rsidRDefault="008A50E5" w:rsidP="008A50E5">
      <w:pPr>
        <w:rPr>
          <w:sz w:val="22"/>
          <w:szCs w:val="22"/>
        </w:rPr>
      </w:pPr>
      <w:r w:rsidRPr="005E7784">
        <w:rPr>
          <w:sz w:val="22"/>
          <w:szCs w:val="22"/>
        </w:rPr>
        <w:t>zwanym w dalszej części niniejszej umowy WYKONAWCĄ  reprezentowanym przez:</w:t>
      </w:r>
    </w:p>
    <w:p w:rsidR="008A50E5" w:rsidRPr="005E7784" w:rsidRDefault="008A50E5" w:rsidP="008A50E5">
      <w:pPr>
        <w:rPr>
          <w:sz w:val="22"/>
          <w:szCs w:val="22"/>
        </w:rPr>
      </w:pPr>
      <w:r w:rsidRPr="005E7784">
        <w:rPr>
          <w:sz w:val="22"/>
          <w:szCs w:val="22"/>
        </w:rPr>
        <w:t>...............................................................................................................................................................................</w:t>
      </w:r>
    </w:p>
    <w:p w:rsidR="008A50E5" w:rsidRPr="005E7784" w:rsidRDefault="008A50E5" w:rsidP="008A50E5">
      <w:pPr>
        <w:pStyle w:val="Tekstpodstawowy21"/>
        <w:jc w:val="left"/>
        <w:rPr>
          <w:sz w:val="22"/>
          <w:szCs w:val="22"/>
        </w:rPr>
      </w:pPr>
      <w:r w:rsidRPr="005E7784">
        <w:rPr>
          <w:sz w:val="22"/>
          <w:szCs w:val="22"/>
        </w:rPr>
        <w:t>o następującej treści:</w:t>
      </w:r>
    </w:p>
    <w:p w:rsidR="008A50E5" w:rsidRPr="005E7784" w:rsidRDefault="008A50E5" w:rsidP="008A50E5">
      <w:pPr>
        <w:jc w:val="center"/>
        <w:rPr>
          <w:b/>
          <w:sz w:val="22"/>
          <w:szCs w:val="22"/>
        </w:rPr>
      </w:pPr>
      <w:r w:rsidRPr="005E7784">
        <w:rPr>
          <w:b/>
          <w:sz w:val="22"/>
          <w:szCs w:val="22"/>
        </w:rPr>
        <w:t>§ 1</w:t>
      </w:r>
    </w:p>
    <w:p w:rsidR="008A50E5" w:rsidRPr="005E7784" w:rsidRDefault="008A50E5" w:rsidP="008A50E5">
      <w:pPr>
        <w:numPr>
          <w:ilvl w:val="0"/>
          <w:numId w:val="14"/>
        </w:numPr>
        <w:suppressAutoHyphens/>
        <w:ind w:left="284" w:hanging="284"/>
        <w:jc w:val="both"/>
        <w:rPr>
          <w:sz w:val="22"/>
          <w:szCs w:val="22"/>
        </w:rPr>
      </w:pPr>
      <w:r w:rsidRPr="005E7784">
        <w:rPr>
          <w:sz w:val="22"/>
          <w:szCs w:val="22"/>
        </w:rPr>
        <w:t>Podstawą zawarcia niniejszej</w:t>
      </w:r>
      <w:r>
        <w:rPr>
          <w:sz w:val="22"/>
          <w:szCs w:val="22"/>
        </w:rPr>
        <w:t xml:space="preserve"> umowy jest postępowanie IO/ZN/1</w:t>
      </w:r>
      <w:r w:rsidRPr="005E7784">
        <w:rPr>
          <w:sz w:val="22"/>
          <w:szCs w:val="22"/>
        </w:rPr>
        <w:t>/201</w:t>
      </w:r>
      <w:r>
        <w:rPr>
          <w:sz w:val="22"/>
          <w:szCs w:val="22"/>
        </w:rPr>
        <w:t>6</w:t>
      </w:r>
      <w:r w:rsidRPr="005E7784">
        <w:rPr>
          <w:sz w:val="22"/>
          <w:szCs w:val="22"/>
        </w:rPr>
        <w:t xml:space="preserve"> przeprowadzone na podstawie art. 30a ustawy z dnia 30 kwietnia 2010r. o zasadach finansowania nauki (Dz. U. 2010 nr 96, poz. 615, z późn. zm.) w związku z art. 4 ust. 8a ustawy z dnia 29 stycznia 2004 r. Prawo zamówień publicznych (</w:t>
      </w:r>
      <w:r w:rsidRPr="000B3A54">
        <w:rPr>
          <w:sz w:val="22"/>
          <w:szCs w:val="22"/>
        </w:rPr>
        <w:t>tj. Dz.U. z 2015 r. poz. 2164 ze zm.</w:t>
      </w:r>
      <w:r w:rsidRPr="005E7784">
        <w:rPr>
          <w:sz w:val="22"/>
          <w:szCs w:val="22"/>
        </w:rPr>
        <w:t>).</w:t>
      </w:r>
    </w:p>
    <w:p w:rsidR="008A50E5" w:rsidRDefault="008A50E5" w:rsidP="008A50E5">
      <w:pPr>
        <w:numPr>
          <w:ilvl w:val="0"/>
          <w:numId w:val="14"/>
        </w:numPr>
        <w:suppressAutoHyphens/>
        <w:ind w:left="284" w:hanging="284"/>
        <w:jc w:val="both"/>
        <w:rPr>
          <w:sz w:val="22"/>
          <w:szCs w:val="22"/>
        </w:rPr>
      </w:pPr>
      <w:r w:rsidRPr="005E7784">
        <w:rPr>
          <w:sz w:val="22"/>
          <w:szCs w:val="22"/>
        </w:rPr>
        <w:t xml:space="preserve">Niniejsze </w:t>
      </w:r>
      <w:r>
        <w:rPr>
          <w:sz w:val="22"/>
          <w:szCs w:val="22"/>
        </w:rPr>
        <w:t>z</w:t>
      </w:r>
      <w:r w:rsidRPr="000B3A54">
        <w:rPr>
          <w:sz w:val="22"/>
          <w:szCs w:val="22"/>
        </w:rPr>
        <w:t xml:space="preserve">amówienie jest finansowane w ramach projektu Narodowego Centrum </w:t>
      </w:r>
      <w:r w:rsidR="004A7341">
        <w:rPr>
          <w:sz w:val="22"/>
          <w:szCs w:val="22"/>
        </w:rPr>
        <w:t>Nauki</w:t>
      </w:r>
      <w:r w:rsidRPr="000B3A54">
        <w:rPr>
          <w:sz w:val="22"/>
          <w:szCs w:val="22"/>
        </w:rPr>
        <w:t xml:space="preserve"> pt. ”Strefowość rozmieszczenia makroglonów w obszarach zwiększonego wpływu lodowcowych wód wytopiskowych na przykładzie Isfjorden (Zachodni Spitsbergen)” </w:t>
      </w:r>
      <w:r w:rsidR="004A7341">
        <w:rPr>
          <w:sz w:val="22"/>
          <w:szCs w:val="22"/>
        </w:rPr>
        <w:t>nr</w:t>
      </w:r>
      <w:r w:rsidRPr="000B3A54">
        <w:rPr>
          <w:sz w:val="22"/>
          <w:szCs w:val="22"/>
        </w:rPr>
        <w:t xml:space="preserve"> UMO-2015/17/B/NZ8/02473</w:t>
      </w:r>
      <w:r w:rsidRPr="005E7784">
        <w:rPr>
          <w:sz w:val="22"/>
          <w:szCs w:val="22"/>
        </w:rPr>
        <w:t>.</w:t>
      </w:r>
    </w:p>
    <w:p w:rsidR="008A50E5" w:rsidRPr="009C32D7" w:rsidRDefault="008A50E5" w:rsidP="008A50E5">
      <w:pPr>
        <w:numPr>
          <w:ilvl w:val="0"/>
          <w:numId w:val="14"/>
        </w:numPr>
        <w:suppressAutoHyphens/>
        <w:ind w:left="284" w:hanging="284"/>
        <w:jc w:val="both"/>
        <w:rPr>
          <w:sz w:val="22"/>
          <w:szCs w:val="22"/>
        </w:rPr>
      </w:pPr>
      <w:r>
        <w:rPr>
          <w:sz w:val="22"/>
          <w:szCs w:val="22"/>
        </w:rPr>
        <w:t xml:space="preserve">Przyrząd będący przedmiotem niniejszej umowy </w:t>
      </w:r>
      <w:r w:rsidRPr="009C32D7">
        <w:rPr>
          <w:sz w:val="22"/>
          <w:szCs w:val="22"/>
        </w:rPr>
        <w:t xml:space="preserve">będzie używany w trakcie badań rozmieszczenia przestrzennego makrofitobentosu w aspekcie zmiennych parametrów środowiskowych (rodzaj podłoża, głębokość, zasolenie i temperatura wody, warunki oświetleniowe). </w:t>
      </w:r>
    </w:p>
    <w:p w:rsidR="008A50E5" w:rsidRPr="005E7784" w:rsidRDefault="008A50E5" w:rsidP="008A50E5">
      <w:pPr>
        <w:jc w:val="center"/>
        <w:rPr>
          <w:b/>
        </w:rPr>
      </w:pPr>
    </w:p>
    <w:p w:rsidR="008A50E5" w:rsidRPr="005E7784" w:rsidRDefault="008A50E5" w:rsidP="008A50E5">
      <w:pPr>
        <w:jc w:val="center"/>
        <w:rPr>
          <w:b/>
          <w:sz w:val="22"/>
          <w:szCs w:val="22"/>
        </w:rPr>
      </w:pPr>
      <w:r w:rsidRPr="005E7784">
        <w:rPr>
          <w:b/>
          <w:sz w:val="22"/>
          <w:szCs w:val="22"/>
        </w:rPr>
        <w:t>§ 2</w:t>
      </w:r>
    </w:p>
    <w:p w:rsidR="008A50E5" w:rsidRPr="005E7784" w:rsidRDefault="008A50E5" w:rsidP="008A50E5">
      <w:pPr>
        <w:jc w:val="center"/>
        <w:rPr>
          <w:b/>
          <w:sz w:val="22"/>
          <w:szCs w:val="22"/>
        </w:rPr>
      </w:pPr>
      <w:r w:rsidRPr="005E7784">
        <w:rPr>
          <w:b/>
          <w:sz w:val="22"/>
          <w:szCs w:val="22"/>
        </w:rPr>
        <w:t>Przedmiot umowy</w:t>
      </w:r>
      <w:bookmarkStart w:id="0" w:name="_GoBack"/>
      <w:bookmarkEnd w:id="0"/>
    </w:p>
    <w:p w:rsidR="008A50E5" w:rsidRPr="005E7784" w:rsidRDefault="008A50E5" w:rsidP="008A50E5">
      <w:pPr>
        <w:numPr>
          <w:ilvl w:val="0"/>
          <w:numId w:val="3"/>
        </w:numPr>
        <w:suppressAutoHyphens/>
        <w:ind w:left="284" w:hanging="284"/>
        <w:jc w:val="both"/>
        <w:rPr>
          <w:sz w:val="22"/>
          <w:szCs w:val="22"/>
        </w:rPr>
      </w:pPr>
      <w:r w:rsidRPr="005E7784">
        <w:rPr>
          <w:sz w:val="22"/>
          <w:szCs w:val="22"/>
        </w:rPr>
        <w:t xml:space="preserve">Przedmiotem zamówienia jest </w:t>
      </w:r>
      <w:r w:rsidRPr="00AE0F1E">
        <w:rPr>
          <w:sz w:val="22"/>
          <w:szCs w:val="22"/>
        </w:rPr>
        <w:t>zaprojektowanie i budowa wielofunkcyjnego przyrządu naukowego do pomiarów środowiska morskiego wraz z dostawą urządzeń wchodzących w skład przyrządu</w:t>
      </w:r>
      <w:r w:rsidRPr="005E7784">
        <w:rPr>
          <w:sz w:val="22"/>
          <w:szCs w:val="22"/>
        </w:rPr>
        <w:t>.</w:t>
      </w:r>
    </w:p>
    <w:p w:rsidR="008A50E5" w:rsidRPr="005E7784" w:rsidRDefault="008A50E5" w:rsidP="008A50E5">
      <w:pPr>
        <w:numPr>
          <w:ilvl w:val="0"/>
          <w:numId w:val="3"/>
        </w:numPr>
        <w:suppressAutoHyphens/>
        <w:ind w:left="284" w:hanging="284"/>
        <w:jc w:val="both"/>
        <w:rPr>
          <w:sz w:val="22"/>
          <w:szCs w:val="22"/>
        </w:rPr>
      </w:pPr>
      <w:r w:rsidRPr="005E7784">
        <w:rPr>
          <w:sz w:val="22"/>
          <w:szCs w:val="22"/>
        </w:rPr>
        <w:t>Wykonawca gwarantu</w:t>
      </w:r>
      <w:r>
        <w:rPr>
          <w:sz w:val="22"/>
          <w:szCs w:val="22"/>
        </w:rPr>
        <w:t>je kompleksowe zaprojektowanie i</w:t>
      </w:r>
      <w:r w:rsidRPr="005E7784">
        <w:rPr>
          <w:sz w:val="22"/>
          <w:szCs w:val="22"/>
        </w:rPr>
        <w:t xml:space="preserve"> wykonanie</w:t>
      </w:r>
      <w:r>
        <w:rPr>
          <w:sz w:val="22"/>
          <w:szCs w:val="22"/>
        </w:rPr>
        <w:t xml:space="preserve"> </w:t>
      </w:r>
      <w:r w:rsidRPr="005E7784">
        <w:rPr>
          <w:sz w:val="22"/>
          <w:szCs w:val="22"/>
        </w:rPr>
        <w:t>ww. przedmiotu zamówienia zgodnie z ofertą z dnia ………… r. oraz wymaganiami Ogłoszenia o udzielanym zamówieniu z dziedziny nauki z dnia ……….r. wraz z załącznikami, stanowiącymi integralną część umowy, w ramach wy</w:t>
      </w:r>
      <w:r w:rsidR="003D63B5">
        <w:rPr>
          <w:sz w:val="22"/>
          <w:szCs w:val="22"/>
        </w:rPr>
        <w:t>nagrodzenia, o którym mowa w § 6</w:t>
      </w:r>
      <w:r w:rsidRPr="005E7784">
        <w:rPr>
          <w:sz w:val="22"/>
          <w:szCs w:val="22"/>
        </w:rPr>
        <w:t xml:space="preserve"> ust. 1.</w:t>
      </w:r>
    </w:p>
    <w:p w:rsidR="008A50E5" w:rsidRDefault="008A50E5" w:rsidP="008A50E5">
      <w:pPr>
        <w:numPr>
          <w:ilvl w:val="0"/>
          <w:numId w:val="3"/>
        </w:numPr>
        <w:suppressAutoHyphens/>
        <w:ind w:left="284" w:hanging="284"/>
        <w:jc w:val="both"/>
        <w:rPr>
          <w:sz w:val="22"/>
          <w:szCs w:val="22"/>
        </w:rPr>
      </w:pPr>
      <w:r w:rsidRPr="005E7784">
        <w:rPr>
          <w:sz w:val="22"/>
          <w:szCs w:val="22"/>
        </w:rPr>
        <w:t xml:space="preserve">Wykonawca zobowiązuje się do wykonania wszystkich </w:t>
      </w:r>
      <w:r>
        <w:rPr>
          <w:sz w:val="22"/>
          <w:szCs w:val="22"/>
        </w:rPr>
        <w:t>elementów zamówienia</w:t>
      </w:r>
      <w:r w:rsidRPr="005E7784">
        <w:rPr>
          <w:sz w:val="22"/>
          <w:szCs w:val="22"/>
        </w:rPr>
        <w:t xml:space="preserve"> zgodnie z przygotowanym przez siebie szczegółowym harmonogramem</w:t>
      </w:r>
      <w:r>
        <w:rPr>
          <w:sz w:val="22"/>
          <w:szCs w:val="22"/>
        </w:rPr>
        <w:t xml:space="preserve"> prac</w:t>
      </w:r>
      <w:r w:rsidRPr="005E7784">
        <w:rPr>
          <w:sz w:val="22"/>
          <w:szCs w:val="22"/>
        </w:rPr>
        <w:t xml:space="preserve">, w </w:t>
      </w:r>
      <w:r>
        <w:rPr>
          <w:sz w:val="22"/>
          <w:szCs w:val="22"/>
        </w:rPr>
        <w:t xml:space="preserve">trzech </w:t>
      </w:r>
      <w:r w:rsidRPr="005E7784">
        <w:rPr>
          <w:sz w:val="22"/>
          <w:szCs w:val="22"/>
        </w:rPr>
        <w:t>Etapach:</w:t>
      </w:r>
    </w:p>
    <w:p w:rsidR="008A50E5" w:rsidRPr="000B3A54" w:rsidRDefault="008A50E5" w:rsidP="008A50E5">
      <w:pPr>
        <w:numPr>
          <w:ilvl w:val="0"/>
          <w:numId w:val="18"/>
        </w:numPr>
        <w:suppressAutoHyphens/>
        <w:jc w:val="both"/>
        <w:rPr>
          <w:sz w:val="22"/>
          <w:szCs w:val="22"/>
        </w:rPr>
      </w:pPr>
      <w:r>
        <w:rPr>
          <w:sz w:val="22"/>
          <w:szCs w:val="22"/>
        </w:rPr>
        <w:t xml:space="preserve">Etap I- </w:t>
      </w:r>
      <w:r w:rsidRPr="00AE0F1E">
        <w:rPr>
          <w:sz w:val="22"/>
          <w:szCs w:val="22"/>
        </w:rPr>
        <w:t xml:space="preserve">zaprojektowanie i budowa prototypowego wielofunkcyjnego przyrządu naukowego do pomiarów środowiska morskiego podwodnego z systemem kamer wraz z dostawą niezbędnych urządzeń </w:t>
      </w:r>
      <w:r>
        <w:rPr>
          <w:sz w:val="22"/>
          <w:szCs w:val="22"/>
        </w:rPr>
        <w:t xml:space="preserve">- </w:t>
      </w:r>
      <w:r w:rsidRPr="005E7784">
        <w:rPr>
          <w:sz w:val="22"/>
          <w:szCs w:val="22"/>
        </w:rPr>
        <w:t>w terminie do ……………..</w:t>
      </w:r>
      <w:r>
        <w:rPr>
          <w:sz w:val="22"/>
          <w:szCs w:val="22"/>
        </w:rPr>
        <w:t xml:space="preserve">od dnia </w:t>
      </w:r>
      <w:r w:rsidR="00DF4399">
        <w:rPr>
          <w:sz w:val="22"/>
          <w:szCs w:val="22"/>
        </w:rPr>
        <w:t>p</w:t>
      </w:r>
      <w:r>
        <w:rPr>
          <w:sz w:val="22"/>
          <w:szCs w:val="22"/>
        </w:rPr>
        <w:t>odpisania umowy</w:t>
      </w:r>
      <w:r w:rsidRPr="000B3A54">
        <w:rPr>
          <w:sz w:val="22"/>
          <w:szCs w:val="22"/>
        </w:rPr>
        <w:t>;</w:t>
      </w:r>
    </w:p>
    <w:p w:rsidR="008A50E5" w:rsidRPr="000B3A54" w:rsidRDefault="008A50E5" w:rsidP="008A50E5">
      <w:pPr>
        <w:numPr>
          <w:ilvl w:val="0"/>
          <w:numId w:val="18"/>
        </w:numPr>
        <w:suppressAutoHyphens/>
        <w:jc w:val="both"/>
        <w:rPr>
          <w:sz w:val="22"/>
          <w:szCs w:val="22"/>
        </w:rPr>
      </w:pPr>
      <w:r w:rsidRPr="000B3A54">
        <w:rPr>
          <w:sz w:val="22"/>
          <w:szCs w:val="22"/>
        </w:rPr>
        <w:t xml:space="preserve">Etap II- Dostawa i montaż miernika </w:t>
      </w:r>
      <w:proofErr w:type="spellStart"/>
      <w:r w:rsidRPr="000B3A54">
        <w:rPr>
          <w:sz w:val="22"/>
          <w:szCs w:val="22"/>
        </w:rPr>
        <w:t>CTD+Tu</w:t>
      </w:r>
      <w:proofErr w:type="spellEnd"/>
      <w:r>
        <w:rPr>
          <w:sz w:val="22"/>
          <w:szCs w:val="22"/>
        </w:rPr>
        <w:t xml:space="preserve"> -  do dnia</w:t>
      </w:r>
      <w:r w:rsidRPr="000B3A54">
        <w:rPr>
          <w:sz w:val="22"/>
          <w:szCs w:val="22"/>
        </w:rPr>
        <w:t xml:space="preserve"> </w:t>
      </w:r>
      <w:r w:rsidRPr="007814C9">
        <w:rPr>
          <w:b/>
          <w:sz w:val="22"/>
          <w:szCs w:val="22"/>
        </w:rPr>
        <w:t>7 sierpnia 2016r</w:t>
      </w:r>
      <w:r w:rsidRPr="000B3A54">
        <w:rPr>
          <w:sz w:val="22"/>
          <w:szCs w:val="22"/>
        </w:rPr>
        <w:t>;</w:t>
      </w:r>
    </w:p>
    <w:p w:rsidR="00DB2051" w:rsidRPr="00DB2051" w:rsidRDefault="008A50E5" w:rsidP="00DB2051">
      <w:pPr>
        <w:numPr>
          <w:ilvl w:val="0"/>
          <w:numId w:val="18"/>
        </w:numPr>
        <w:suppressAutoHyphens/>
        <w:jc w:val="both"/>
        <w:rPr>
          <w:sz w:val="22"/>
          <w:szCs w:val="22"/>
        </w:rPr>
      </w:pPr>
      <w:r w:rsidRPr="000B3A54">
        <w:rPr>
          <w:sz w:val="22"/>
          <w:szCs w:val="22"/>
        </w:rPr>
        <w:t>Etap III- Dostawa miernika prądów do wielofunkcyjnego przyrządu naukowego wraz z ramą</w:t>
      </w:r>
      <w:r>
        <w:rPr>
          <w:sz w:val="22"/>
          <w:szCs w:val="22"/>
        </w:rPr>
        <w:t xml:space="preserve"> – do dnia </w:t>
      </w:r>
      <w:r w:rsidRPr="007814C9">
        <w:rPr>
          <w:b/>
          <w:sz w:val="22"/>
          <w:szCs w:val="22"/>
        </w:rPr>
        <w:t>15 października 2016r</w:t>
      </w:r>
      <w:r w:rsidRPr="000B3A54">
        <w:rPr>
          <w:sz w:val="22"/>
          <w:szCs w:val="22"/>
        </w:rPr>
        <w:t>.</w:t>
      </w:r>
    </w:p>
    <w:p w:rsidR="008A50E5" w:rsidRPr="00896181" w:rsidRDefault="008A50E5" w:rsidP="008A50E5">
      <w:pPr>
        <w:numPr>
          <w:ilvl w:val="0"/>
          <w:numId w:val="3"/>
        </w:numPr>
        <w:suppressAutoHyphens/>
        <w:ind w:left="284" w:hanging="284"/>
        <w:jc w:val="both"/>
        <w:rPr>
          <w:sz w:val="22"/>
          <w:szCs w:val="22"/>
        </w:rPr>
      </w:pPr>
      <w:r>
        <w:rPr>
          <w:sz w:val="22"/>
          <w:szCs w:val="22"/>
        </w:rPr>
        <w:t>W skład przyrządu będą wchodzić</w:t>
      </w:r>
      <w:r w:rsidRPr="00896181">
        <w:rPr>
          <w:sz w:val="22"/>
          <w:szCs w:val="22"/>
        </w:rPr>
        <w:t>:</w:t>
      </w:r>
    </w:p>
    <w:p w:rsidR="008A50E5" w:rsidRPr="00896181" w:rsidRDefault="008A50E5" w:rsidP="00AE0FAB">
      <w:pPr>
        <w:numPr>
          <w:ilvl w:val="0"/>
          <w:numId w:val="25"/>
        </w:numPr>
        <w:shd w:val="clear" w:color="auto" w:fill="FFFFFF"/>
        <w:suppressAutoHyphens/>
        <w:autoSpaceDE w:val="0"/>
        <w:ind w:left="993" w:hanging="295"/>
        <w:jc w:val="both"/>
        <w:rPr>
          <w:sz w:val="22"/>
          <w:szCs w:val="22"/>
        </w:rPr>
      </w:pPr>
      <w:r w:rsidRPr="00896181">
        <w:rPr>
          <w:sz w:val="22"/>
          <w:szCs w:val="22"/>
        </w:rPr>
        <w:t>Część podwodna:</w:t>
      </w:r>
    </w:p>
    <w:p w:rsidR="008A50E5" w:rsidRPr="00D530DF" w:rsidRDefault="008A50E5" w:rsidP="00AE0FAB">
      <w:pPr>
        <w:pStyle w:val="Akapitzlist"/>
        <w:numPr>
          <w:ilvl w:val="0"/>
          <w:numId w:val="26"/>
        </w:numPr>
        <w:shd w:val="clear" w:color="auto" w:fill="FFFFFF"/>
        <w:tabs>
          <w:tab w:val="clear" w:pos="720"/>
        </w:tabs>
        <w:autoSpaceDE w:val="0"/>
        <w:ind w:left="1418" w:hanging="425"/>
        <w:jc w:val="both"/>
        <w:rPr>
          <w:sz w:val="22"/>
          <w:szCs w:val="22"/>
        </w:rPr>
      </w:pPr>
      <w:r w:rsidRPr="00D530DF">
        <w:rPr>
          <w:sz w:val="22"/>
          <w:szCs w:val="22"/>
        </w:rPr>
        <w:t>Kamera wizyjna IP z zapisem obrazu Full HD do podglądu online w miejscu pomiarów,</w:t>
      </w:r>
    </w:p>
    <w:p w:rsidR="008A50E5" w:rsidRPr="00896181" w:rsidRDefault="008A50E5" w:rsidP="00AE0FAB">
      <w:pPr>
        <w:numPr>
          <w:ilvl w:val="0"/>
          <w:numId w:val="26"/>
        </w:numPr>
        <w:shd w:val="clear" w:color="auto" w:fill="FFFFFF"/>
        <w:tabs>
          <w:tab w:val="clear" w:pos="720"/>
          <w:tab w:val="num" w:pos="0"/>
        </w:tabs>
        <w:suppressAutoHyphens/>
        <w:autoSpaceDE w:val="0"/>
        <w:ind w:left="1418" w:hanging="425"/>
        <w:jc w:val="both"/>
        <w:rPr>
          <w:sz w:val="22"/>
          <w:szCs w:val="22"/>
        </w:rPr>
      </w:pPr>
      <w:r w:rsidRPr="00896181">
        <w:rPr>
          <w:sz w:val="22"/>
          <w:szCs w:val="22"/>
        </w:rPr>
        <w:t>Kamera wizyjna/aparat fotograficzny wysokiej rozdzielczości do rejestracji zdjęć w miejscu pomiarów,</w:t>
      </w:r>
    </w:p>
    <w:p w:rsidR="008A50E5" w:rsidRPr="00896181" w:rsidRDefault="008A50E5" w:rsidP="00AE0FAB">
      <w:pPr>
        <w:numPr>
          <w:ilvl w:val="0"/>
          <w:numId w:val="26"/>
        </w:numPr>
        <w:shd w:val="clear" w:color="auto" w:fill="FFFFFF"/>
        <w:tabs>
          <w:tab w:val="clear" w:pos="720"/>
          <w:tab w:val="num" w:pos="0"/>
        </w:tabs>
        <w:suppressAutoHyphens/>
        <w:autoSpaceDE w:val="0"/>
        <w:ind w:left="1418" w:hanging="425"/>
        <w:jc w:val="both"/>
        <w:rPr>
          <w:sz w:val="22"/>
          <w:szCs w:val="22"/>
        </w:rPr>
      </w:pPr>
      <w:r w:rsidRPr="00896181">
        <w:rPr>
          <w:sz w:val="22"/>
          <w:szCs w:val="22"/>
        </w:rPr>
        <w:t>Kamera fotogrametryczna z modułem laserowym,</w:t>
      </w:r>
    </w:p>
    <w:p w:rsidR="008A50E5" w:rsidRPr="00896181" w:rsidRDefault="008A50E5" w:rsidP="00AE0FAB">
      <w:pPr>
        <w:numPr>
          <w:ilvl w:val="0"/>
          <w:numId w:val="26"/>
        </w:numPr>
        <w:shd w:val="clear" w:color="auto" w:fill="FFFFFF"/>
        <w:tabs>
          <w:tab w:val="clear" w:pos="720"/>
          <w:tab w:val="num" w:pos="0"/>
        </w:tabs>
        <w:suppressAutoHyphens/>
        <w:autoSpaceDE w:val="0"/>
        <w:ind w:left="1418" w:hanging="425"/>
        <w:jc w:val="both"/>
        <w:rPr>
          <w:sz w:val="22"/>
          <w:szCs w:val="22"/>
        </w:rPr>
      </w:pPr>
      <w:r w:rsidRPr="00896181">
        <w:rPr>
          <w:sz w:val="22"/>
          <w:szCs w:val="22"/>
        </w:rPr>
        <w:t xml:space="preserve">Oświetlenie, </w:t>
      </w:r>
    </w:p>
    <w:p w:rsidR="008A50E5" w:rsidRPr="00896181" w:rsidRDefault="008A50E5" w:rsidP="00AE0FAB">
      <w:pPr>
        <w:numPr>
          <w:ilvl w:val="0"/>
          <w:numId w:val="26"/>
        </w:numPr>
        <w:shd w:val="clear" w:color="auto" w:fill="FFFFFF"/>
        <w:tabs>
          <w:tab w:val="clear" w:pos="720"/>
          <w:tab w:val="num" w:pos="0"/>
        </w:tabs>
        <w:suppressAutoHyphens/>
        <w:autoSpaceDE w:val="0"/>
        <w:ind w:left="1418" w:hanging="425"/>
        <w:jc w:val="both"/>
        <w:rPr>
          <w:sz w:val="22"/>
          <w:szCs w:val="22"/>
        </w:rPr>
      </w:pPr>
      <w:r w:rsidRPr="00896181">
        <w:rPr>
          <w:sz w:val="22"/>
          <w:szCs w:val="22"/>
        </w:rPr>
        <w:t>Czujnik ciśnienia,</w:t>
      </w:r>
    </w:p>
    <w:p w:rsidR="008A50E5" w:rsidRPr="00896181" w:rsidRDefault="008A50E5" w:rsidP="00AE0FAB">
      <w:pPr>
        <w:numPr>
          <w:ilvl w:val="0"/>
          <w:numId w:val="26"/>
        </w:numPr>
        <w:shd w:val="clear" w:color="auto" w:fill="FFFFFF"/>
        <w:tabs>
          <w:tab w:val="clear" w:pos="720"/>
          <w:tab w:val="num" w:pos="0"/>
        </w:tabs>
        <w:suppressAutoHyphens/>
        <w:autoSpaceDE w:val="0"/>
        <w:ind w:left="1418" w:hanging="425"/>
        <w:jc w:val="both"/>
        <w:rPr>
          <w:sz w:val="22"/>
          <w:szCs w:val="22"/>
        </w:rPr>
      </w:pPr>
      <w:r w:rsidRPr="00896181">
        <w:rPr>
          <w:sz w:val="22"/>
          <w:szCs w:val="22"/>
        </w:rPr>
        <w:t>Echosonda,</w:t>
      </w:r>
    </w:p>
    <w:p w:rsidR="008A50E5" w:rsidRPr="00896181" w:rsidRDefault="008A50E5" w:rsidP="00AE0FAB">
      <w:pPr>
        <w:numPr>
          <w:ilvl w:val="0"/>
          <w:numId w:val="26"/>
        </w:numPr>
        <w:shd w:val="clear" w:color="auto" w:fill="FFFFFF"/>
        <w:tabs>
          <w:tab w:val="clear" w:pos="720"/>
          <w:tab w:val="num" w:pos="0"/>
        </w:tabs>
        <w:suppressAutoHyphens/>
        <w:autoSpaceDE w:val="0"/>
        <w:ind w:left="1418" w:hanging="425"/>
        <w:jc w:val="both"/>
        <w:rPr>
          <w:sz w:val="22"/>
          <w:szCs w:val="22"/>
        </w:rPr>
      </w:pPr>
      <w:r w:rsidRPr="00896181">
        <w:rPr>
          <w:sz w:val="22"/>
          <w:szCs w:val="22"/>
        </w:rPr>
        <w:t>Czujnik oświetlenia LI- COR (własność IOPAN),</w:t>
      </w:r>
    </w:p>
    <w:p w:rsidR="008A50E5" w:rsidRPr="00896181" w:rsidRDefault="008A50E5" w:rsidP="00AE0FAB">
      <w:pPr>
        <w:numPr>
          <w:ilvl w:val="0"/>
          <w:numId w:val="26"/>
        </w:numPr>
        <w:shd w:val="clear" w:color="auto" w:fill="FFFFFF"/>
        <w:tabs>
          <w:tab w:val="clear" w:pos="720"/>
          <w:tab w:val="num" w:pos="0"/>
        </w:tabs>
        <w:suppressAutoHyphens/>
        <w:autoSpaceDE w:val="0"/>
        <w:ind w:left="1418" w:hanging="425"/>
        <w:jc w:val="both"/>
        <w:rPr>
          <w:sz w:val="22"/>
          <w:szCs w:val="22"/>
        </w:rPr>
      </w:pPr>
      <w:r w:rsidRPr="00896181">
        <w:rPr>
          <w:sz w:val="22"/>
          <w:szCs w:val="22"/>
        </w:rPr>
        <w:t xml:space="preserve">Miernik </w:t>
      </w:r>
      <w:proofErr w:type="spellStart"/>
      <w:r w:rsidRPr="00896181">
        <w:rPr>
          <w:sz w:val="22"/>
          <w:szCs w:val="22"/>
        </w:rPr>
        <w:t>CTD+Tu</w:t>
      </w:r>
      <w:proofErr w:type="spellEnd"/>
      <w:r w:rsidRPr="00896181">
        <w:rPr>
          <w:sz w:val="22"/>
          <w:szCs w:val="22"/>
        </w:rPr>
        <w:t>,</w:t>
      </w:r>
    </w:p>
    <w:p w:rsidR="008A50E5" w:rsidRPr="00896181" w:rsidRDefault="008A50E5" w:rsidP="00AE0FAB">
      <w:pPr>
        <w:numPr>
          <w:ilvl w:val="0"/>
          <w:numId w:val="26"/>
        </w:numPr>
        <w:shd w:val="clear" w:color="auto" w:fill="FFFFFF"/>
        <w:tabs>
          <w:tab w:val="clear" w:pos="720"/>
          <w:tab w:val="num" w:pos="0"/>
        </w:tabs>
        <w:suppressAutoHyphens/>
        <w:autoSpaceDE w:val="0"/>
        <w:ind w:left="1418" w:hanging="425"/>
        <w:jc w:val="both"/>
        <w:rPr>
          <w:sz w:val="22"/>
          <w:szCs w:val="22"/>
        </w:rPr>
      </w:pPr>
      <w:r w:rsidRPr="00896181">
        <w:rPr>
          <w:sz w:val="22"/>
          <w:szCs w:val="22"/>
        </w:rPr>
        <w:t>Kompas,</w:t>
      </w:r>
    </w:p>
    <w:p w:rsidR="008A50E5" w:rsidRDefault="008A50E5" w:rsidP="00AE0FAB">
      <w:pPr>
        <w:numPr>
          <w:ilvl w:val="0"/>
          <w:numId w:val="26"/>
        </w:numPr>
        <w:shd w:val="clear" w:color="auto" w:fill="FFFFFF"/>
        <w:tabs>
          <w:tab w:val="clear" w:pos="720"/>
          <w:tab w:val="num" w:pos="0"/>
        </w:tabs>
        <w:suppressAutoHyphens/>
        <w:autoSpaceDE w:val="0"/>
        <w:ind w:left="1418" w:hanging="425"/>
        <w:jc w:val="both"/>
        <w:rPr>
          <w:sz w:val="22"/>
          <w:szCs w:val="22"/>
        </w:rPr>
      </w:pPr>
      <w:r w:rsidRPr="00896181">
        <w:rPr>
          <w:sz w:val="22"/>
          <w:szCs w:val="22"/>
        </w:rPr>
        <w:t xml:space="preserve">Akustyczny </w:t>
      </w:r>
      <w:proofErr w:type="spellStart"/>
      <w:r w:rsidRPr="00896181">
        <w:rPr>
          <w:sz w:val="22"/>
          <w:szCs w:val="22"/>
        </w:rPr>
        <w:t>doplerowski</w:t>
      </w:r>
      <w:proofErr w:type="spellEnd"/>
      <w:r w:rsidRPr="00896181">
        <w:rPr>
          <w:sz w:val="22"/>
          <w:szCs w:val="22"/>
        </w:rPr>
        <w:t xml:space="preserve"> miernik prądów wraz z ramą,</w:t>
      </w:r>
    </w:p>
    <w:p w:rsidR="008A50E5" w:rsidRPr="00896181" w:rsidRDefault="008A50E5" w:rsidP="00AE0FAB">
      <w:pPr>
        <w:numPr>
          <w:ilvl w:val="0"/>
          <w:numId w:val="26"/>
        </w:numPr>
        <w:shd w:val="clear" w:color="auto" w:fill="FFFFFF"/>
        <w:tabs>
          <w:tab w:val="clear" w:pos="720"/>
          <w:tab w:val="num" w:pos="0"/>
        </w:tabs>
        <w:suppressAutoHyphens/>
        <w:autoSpaceDE w:val="0"/>
        <w:ind w:left="1418" w:hanging="425"/>
        <w:jc w:val="both"/>
        <w:rPr>
          <w:sz w:val="22"/>
          <w:szCs w:val="22"/>
        </w:rPr>
      </w:pPr>
      <w:r w:rsidRPr="00896181">
        <w:rPr>
          <w:sz w:val="22"/>
          <w:szCs w:val="22"/>
        </w:rPr>
        <w:t>Rama nośna,</w:t>
      </w:r>
    </w:p>
    <w:p w:rsidR="008A50E5" w:rsidRPr="00896181" w:rsidRDefault="008A50E5" w:rsidP="00AE0FAB">
      <w:pPr>
        <w:numPr>
          <w:ilvl w:val="0"/>
          <w:numId w:val="26"/>
        </w:numPr>
        <w:shd w:val="clear" w:color="auto" w:fill="FFFFFF"/>
        <w:tabs>
          <w:tab w:val="clear" w:pos="720"/>
          <w:tab w:val="num" w:pos="0"/>
        </w:tabs>
        <w:suppressAutoHyphens/>
        <w:autoSpaceDE w:val="0"/>
        <w:ind w:left="1418" w:hanging="425"/>
        <w:jc w:val="both"/>
        <w:rPr>
          <w:sz w:val="22"/>
          <w:szCs w:val="22"/>
        </w:rPr>
      </w:pPr>
      <w:r w:rsidRPr="00896181">
        <w:rPr>
          <w:sz w:val="22"/>
          <w:szCs w:val="22"/>
        </w:rPr>
        <w:t>Kablolina,</w:t>
      </w:r>
    </w:p>
    <w:p w:rsidR="008A50E5" w:rsidRPr="00896181" w:rsidRDefault="008A50E5" w:rsidP="00AE0FAB">
      <w:pPr>
        <w:numPr>
          <w:ilvl w:val="0"/>
          <w:numId w:val="25"/>
        </w:numPr>
        <w:shd w:val="clear" w:color="auto" w:fill="FFFFFF"/>
        <w:suppressAutoHyphens/>
        <w:autoSpaceDE w:val="0"/>
        <w:ind w:left="993" w:hanging="295"/>
        <w:jc w:val="both"/>
        <w:rPr>
          <w:sz w:val="22"/>
          <w:szCs w:val="22"/>
        </w:rPr>
      </w:pPr>
      <w:r w:rsidRPr="00896181">
        <w:rPr>
          <w:sz w:val="22"/>
          <w:szCs w:val="22"/>
        </w:rPr>
        <w:t xml:space="preserve">Część nawodna: </w:t>
      </w:r>
    </w:p>
    <w:p w:rsidR="008A50E5" w:rsidRPr="00896181" w:rsidRDefault="008A50E5" w:rsidP="00AE0FAB">
      <w:pPr>
        <w:numPr>
          <w:ilvl w:val="0"/>
          <w:numId w:val="27"/>
        </w:numPr>
        <w:shd w:val="clear" w:color="auto" w:fill="FFFFFF"/>
        <w:suppressAutoHyphens/>
        <w:autoSpaceDE w:val="0"/>
        <w:ind w:left="1418" w:hanging="425"/>
        <w:jc w:val="both"/>
        <w:rPr>
          <w:sz w:val="22"/>
          <w:szCs w:val="22"/>
        </w:rPr>
      </w:pPr>
      <w:r w:rsidRPr="00896181">
        <w:rPr>
          <w:sz w:val="22"/>
          <w:szCs w:val="22"/>
        </w:rPr>
        <w:t xml:space="preserve">Bęben ręczny do zwijania kabloliny wraz ze </w:t>
      </w:r>
      <w:proofErr w:type="spellStart"/>
      <w:r w:rsidRPr="00896181">
        <w:rPr>
          <w:sz w:val="22"/>
          <w:szCs w:val="22"/>
        </w:rPr>
        <w:t>sleepringiem</w:t>
      </w:r>
      <w:proofErr w:type="spellEnd"/>
      <w:r>
        <w:rPr>
          <w:sz w:val="22"/>
          <w:szCs w:val="22"/>
        </w:rPr>
        <w:t>,</w:t>
      </w:r>
    </w:p>
    <w:p w:rsidR="008A50E5" w:rsidRPr="00896181" w:rsidRDefault="008A50E5" w:rsidP="00AE0FAB">
      <w:pPr>
        <w:numPr>
          <w:ilvl w:val="0"/>
          <w:numId w:val="27"/>
        </w:numPr>
        <w:shd w:val="clear" w:color="auto" w:fill="FFFFFF"/>
        <w:suppressAutoHyphens/>
        <w:autoSpaceDE w:val="0"/>
        <w:ind w:left="1418" w:hanging="425"/>
        <w:jc w:val="both"/>
        <w:rPr>
          <w:sz w:val="22"/>
          <w:szCs w:val="22"/>
        </w:rPr>
      </w:pPr>
      <w:r w:rsidRPr="00896181">
        <w:rPr>
          <w:sz w:val="22"/>
          <w:szCs w:val="22"/>
        </w:rPr>
        <w:t>GPS</w:t>
      </w:r>
      <w:r>
        <w:rPr>
          <w:sz w:val="22"/>
          <w:szCs w:val="22"/>
        </w:rPr>
        <w:t>,</w:t>
      </w:r>
    </w:p>
    <w:p w:rsidR="008A50E5" w:rsidRPr="00896181" w:rsidRDefault="008A50E5" w:rsidP="00AE0FAB">
      <w:pPr>
        <w:numPr>
          <w:ilvl w:val="0"/>
          <w:numId w:val="27"/>
        </w:numPr>
        <w:shd w:val="clear" w:color="auto" w:fill="FFFFFF"/>
        <w:suppressAutoHyphens/>
        <w:autoSpaceDE w:val="0"/>
        <w:ind w:left="1418" w:hanging="425"/>
        <w:jc w:val="both"/>
        <w:rPr>
          <w:sz w:val="22"/>
          <w:szCs w:val="22"/>
        </w:rPr>
      </w:pPr>
      <w:r w:rsidRPr="00896181">
        <w:rPr>
          <w:sz w:val="22"/>
          <w:szCs w:val="22"/>
        </w:rPr>
        <w:t>Czujnik referencyjny i pomiarowy LI-COR (własność IOPAN)</w:t>
      </w:r>
      <w:r>
        <w:rPr>
          <w:sz w:val="22"/>
          <w:szCs w:val="22"/>
        </w:rPr>
        <w:t>,</w:t>
      </w:r>
    </w:p>
    <w:p w:rsidR="008A50E5" w:rsidRPr="00896181" w:rsidRDefault="008A50E5" w:rsidP="00AE0FAB">
      <w:pPr>
        <w:numPr>
          <w:ilvl w:val="0"/>
          <w:numId w:val="25"/>
        </w:numPr>
        <w:shd w:val="clear" w:color="auto" w:fill="FFFFFF"/>
        <w:suppressAutoHyphens/>
        <w:autoSpaceDE w:val="0"/>
        <w:ind w:left="993" w:hanging="295"/>
        <w:jc w:val="both"/>
        <w:rPr>
          <w:sz w:val="22"/>
          <w:szCs w:val="22"/>
        </w:rPr>
      </w:pPr>
      <w:r w:rsidRPr="00896181">
        <w:rPr>
          <w:sz w:val="22"/>
          <w:szCs w:val="22"/>
        </w:rPr>
        <w:t>Pozostałe elementy</w:t>
      </w:r>
      <w:r>
        <w:rPr>
          <w:sz w:val="22"/>
          <w:szCs w:val="22"/>
        </w:rPr>
        <w:t>:</w:t>
      </w:r>
    </w:p>
    <w:p w:rsidR="008A50E5" w:rsidRPr="00896181" w:rsidRDefault="008A50E5" w:rsidP="00AE0FAB">
      <w:pPr>
        <w:numPr>
          <w:ilvl w:val="0"/>
          <w:numId w:val="28"/>
        </w:numPr>
        <w:shd w:val="clear" w:color="auto" w:fill="FFFFFF"/>
        <w:suppressAutoHyphens/>
        <w:autoSpaceDE w:val="0"/>
        <w:ind w:left="1418" w:hanging="425"/>
        <w:jc w:val="both"/>
        <w:rPr>
          <w:sz w:val="22"/>
          <w:szCs w:val="22"/>
        </w:rPr>
      </w:pPr>
      <w:r>
        <w:rPr>
          <w:sz w:val="22"/>
          <w:szCs w:val="22"/>
        </w:rPr>
        <w:t>Główny kontroler systemów</w:t>
      </w:r>
      <w:r w:rsidRPr="00226B6C">
        <w:rPr>
          <w:sz w:val="22"/>
          <w:szCs w:val="22"/>
        </w:rPr>
        <w:t xml:space="preserve"> wraz z </w:t>
      </w:r>
      <w:r w:rsidRPr="00226B6C">
        <w:rPr>
          <w:sz w:val="22"/>
        </w:rPr>
        <w:t>oprogramowaniem</w:t>
      </w:r>
      <w:r w:rsidRPr="005E7784">
        <w:rPr>
          <w:sz w:val="22"/>
        </w:rPr>
        <w:t xml:space="preserve"> informatyczn</w:t>
      </w:r>
      <w:r>
        <w:rPr>
          <w:sz w:val="22"/>
        </w:rPr>
        <w:t>ym</w:t>
      </w:r>
      <w:r w:rsidRPr="00896181">
        <w:rPr>
          <w:sz w:val="22"/>
          <w:szCs w:val="22"/>
        </w:rPr>
        <w:t>,</w:t>
      </w:r>
    </w:p>
    <w:p w:rsidR="008A50E5" w:rsidRPr="00896181" w:rsidRDefault="008A50E5" w:rsidP="00AE0FAB">
      <w:pPr>
        <w:numPr>
          <w:ilvl w:val="0"/>
          <w:numId w:val="28"/>
        </w:numPr>
        <w:shd w:val="clear" w:color="auto" w:fill="FFFFFF"/>
        <w:suppressAutoHyphens/>
        <w:autoSpaceDE w:val="0"/>
        <w:ind w:left="1418" w:hanging="425"/>
        <w:jc w:val="both"/>
        <w:rPr>
          <w:sz w:val="22"/>
          <w:szCs w:val="22"/>
        </w:rPr>
      </w:pPr>
      <w:r w:rsidRPr="00896181">
        <w:rPr>
          <w:sz w:val="22"/>
          <w:szCs w:val="22"/>
        </w:rPr>
        <w:t>Dodatkowy nośnik zapisu,</w:t>
      </w:r>
    </w:p>
    <w:p w:rsidR="008A50E5" w:rsidRPr="00896181" w:rsidRDefault="008A50E5" w:rsidP="00AE0FAB">
      <w:pPr>
        <w:numPr>
          <w:ilvl w:val="0"/>
          <w:numId w:val="28"/>
        </w:numPr>
        <w:shd w:val="clear" w:color="auto" w:fill="FFFFFF"/>
        <w:suppressAutoHyphens/>
        <w:autoSpaceDE w:val="0"/>
        <w:ind w:left="1418" w:hanging="425"/>
        <w:jc w:val="both"/>
        <w:rPr>
          <w:sz w:val="22"/>
          <w:szCs w:val="22"/>
        </w:rPr>
      </w:pPr>
      <w:r w:rsidRPr="00896181">
        <w:rPr>
          <w:sz w:val="22"/>
          <w:szCs w:val="22"/>
        </w:rPr>
        <w:t>Skrzynia transportowa.</w:t>
      </w:r>
    </w:p>
    <w:p w:rsidR="008A50E5" w:rsidRPr="00747BF0" w:rsidRDefault="008A50E5" w:rsidP="008A50E5">
      <w:pPr>
        <w:numPr>
          <w:ilvl w:val="0"/>
          <w:numId w:val="3"/>
        </w:numPr>
        <w:suppressAutoHyphens/>
        <w:ind w:left="284" w:hanging="284"/>
        <w:jc w:val="both"/>
        <w:rPr>
          <w:sz w:val="22"/>
          <w:szCs w:val="22"/>
        </w:rPr>
      </w:pPr>
      <w:r>
        <w:rPr>
          <w:sz w:val="22"/>
          <w:szCs w:val="22"/>
        </w:rPr>
        <w:t>Wykonawca oświadcza, iż p</w:t>
      </w:r>
      <w:r w:rsidRPr="00747BF0">
        <w:rPr>
          <w:sz w:val="22"/>
          <w:szCs w:val="22"/>
        </w:rPr>
        <w:t xml:space="preserve">rzyrząd będzie umożliwiał pracę z niewielkiej jednostki pływającej. </w:t>
      </w:r>
    </w:p>
    <w:p w:rsidR="008A50E5" w:rsidRPr="00747BF0" w:rsidRDefault="008A50E5" w:rsidP="008A50E5">
      <w:pPr>
        <w:numPr>
          <w:ilvl w:val="0"/>
          <w:numId w:val="3"/>
        </w:numPr>
        <w:suppressAutoHyphens/>
        <w:ind w:left="284" w:hanging="284"/>
        <w:jc w:val="both"/>
        <w:rPr>
          <w:sz w:val="22"/>
          <w:szCs w:val="22"/>
        </w:rPr>
      </w:pPr>
      <w:r w:rsidRPr="00747BF0">
        <w:rPr>
          <w:sz w:val="22"/>
          <w:szCs w:val="22"/>
        </w:rPr>
        <w:t>Wykonawca oświadcza, iż przyrząd będący przedmiotem zamówienia będzie zdolny do połączenia danych uzyskanych z wbudowanych kamer podwodnych, czujników parametrów optycznych i fizycznych wody w strefie przydennej oraz równocześnie rejestrowanych danych hydroakustycznych dna i łąk podwodnych na nim rosnących.</w:t>
      </w:r>
    </w:p>
    <w:p w:rsidR="008A50E5" w:rsidRDefault="008A50E5" w:rsidP="008A50E5">
      <w:pPr>
        <w:numPr>
          <w:ilvl w:val="0"/>
          <w:numId w:val="3"/>
        </w:numPr>
        <w:suppressAutoHyphens/>
        <w:ind w:left="284" w:hanging="284"/>
        <w:jc w:val="both"/>
        <w:rPr>
          <w:sz w:val="22"/>
          <w:szCs w:val="22"/>
        </w:rPr>
      </w:pPr>
      <w:r>
        <w:rPr>
          <w:sz w:val="22"/>
          <w:szCs w:val="22"/>
        </w:rPr>
        <w:t>Minimalne parametry poszczególnych elementów przedmiotu zamówienia zostały zawarte w załączniku nr …. do umowy „Wykaz wymagań w zakresie przedmiotu zamówienia”, stanowiącym integralną część umowy.</w:t>
      </w:r>
    </w:p>
    <w:p w:rsidR="008A50E5" w:rsidRPr="006B1613" w:rsidRDefault="008A50E5" w:rsidP="008A50E5">
      <w:pPr>
        <w:numPr>
          <w:ilvl w:val="0"/>
          <w:numId w:val="3"/>
        </w:numPr>
        <w:suppressAutoHyphens/>
        <w:ind w:left="284" w:hanging="284"/>
        <w:jc w:val="both"/>
        <w:rPr>
          <w:sz w:val="22"/>
          <w:szCs w:val="22"/>
        </w:rPr>
      </w:pPr>
      <w:r w:rsidRPr="006B1613">
        <w:rPr>
          <w:sz w:val="22"/>
          <w:szCs w:val="22"/>
        </w:rPr>
        <w:t xml:space="preserve">Wszystkie elementy przedmiotu zamówienia będą ze sobą kompatybilne oraz będą umożliwiać pełne wykorzystanie oferowanego sprzętu. Oznacza to m.in., iż główny kontroler </w:t>
      </w:r>
      <w:r w:rsidR="00DF4399">
        <w:rPr>
          <w:sz w:val="22"/>
          <w:szCs w:val="22"/>
        </w:rPr>
        <w:t>systemów</w:t>
      </w:r>
      <w:r w:rsidRPr="006B1613">
        <w:rPr>
          <w:sz w:val="22"/>
          <w:szCs w:val="22"/>
        </w:rPr>
        <w:t xml:space="preserve"> będzie spełniać takie wymagania sprzętowe, aby możliwe było wykorzystanie wszystkich funkcji przyrządu prototypowego, poszczególnych jego elementów (w tym w szczególności czujników i kamer) oraz oprogramowania. </w:t>
      </w:r>
    </w:p>
    <w:p w:rsidR="00D64AC0" w:rsidRDefault="00D64AC0" w:rsidP="00D64AC0">
      <w:pPr>
        <w:numPr>
          <w:ilvl w:val="0"/>
          <w:numId w:val="3"/>
        </w:numPr>
        <w:suppressAutoHyphens/>
        <w:ind w:left="284" w:hanging="284"/>
        <w:jc w:val="both"/>
        <w:rPr>
          <w:sz w:val="22"/>
          <w:szCs w:val="22"/>
        </w:rPr>
      </w:pPr>
      <w:r>
        <w:rPr>
          <w:sz w:val="22"/>
          <w:szCs w:val="22"/>
        </w:rPr>
        <w:t xml:space="preserve">Wykonawca zobowiązuje się do dostarczenia wszystkich elementów zamówienia (miejsce realizacji zamówienia) do siedziby </w:t>
      </w:r>
      <w:r w:rsidRPr="00D64AC0">
        <w:rPr>
          <w:sz w:val="22"/>
          <w:szCs w:val="22"/>
        </w:rPr>
        <w:t>Zamawiającego w Sopocie: ul. Powstańców Warszawy 55, 81-712 Sopot.</w:t>
      </w:r>
    </w:p>
    <w:p w:rsidR="008A50E5" w:rsidRDefault="008A50E5" w:rsidP="008A50E5">
      <w:pPr>
        <w:numPr>
          <w:ilvl w:val="0"/>
          <w:numId w:val="3"/>
        </w:numPr>
        <w:suppressAutoHyphens/>
        <w:ind w:left="284" w:hanging="284"/>
        <w:jc w:val="both"/>
        <w:rPr>
          <w:sz w:val="22"/>
          <w:szCs w:val="22"/>
        </w:rPr>
      </w:pPr>
      <w:r w:rsidRPr="005E7784">
        <w:rPr>
          <w:sz w:val="22"/>
          <w:szCs w:val="22"/>
        </w:rPr>
        <w:t>Wykonawca na bieżąco uzgadniać będzie z Zamawiającym wszystkie istotne elementy przedmiotu umowy</w:t>
      </w:r>
      <w:r>
        <w:rPr>
          <w:sz w:val="22"/>
          <w:szCs w:val="22"/>
        </w:rPr>
        <w:t xml:space="preserve">, w tym w szczególności </w:t>
      </w:r>
      <w:r w:rsidRPr="00E9063A">
        <w:rPr>
          <w:sz w:val="22"/>
          <w:szCs w:val="22"/>
        </w:rPr>
        <w:t>kształt i wielkość ramy nośnej</w:t>
      </w:r>
      <w:r w:rsidRPr="005E7784">
        <w:rPr>
          <w:sz w:val="22"/>
          <w:szCs w:val="22"/>
        </w:rPr>
        <w:t xml:space="preserve">. </w:t>
      </w:r>
    </w:p>
    <w:p w:rsidR="008A50E5" w:rsidRPr="005E7784" w:rsidRDefault="008A50E5" w:rsidP="008A50E5">
      <w:pPr>
        <w:ind w:left="284"/>
        <w:jc w:val="both"/>
      </w:pPr>
    </w:p>
    <w:p w:rsidR="008A50E5" w:rsidRPr="005E7784" w:rsidRDefault="008A50E5" w:rsidP="008A50E5">
      <w:pPr>
        <w:jc w:val="center"/>
        <w:rPr>
          <w:b/>
          <w:sz w:val="22"/>
          <w:szCs w:val="22"/>
        </w:rPr>
      </w:pPr>
      <w:r w:rsidRPr="005E7784">
        <w:rPr>
          <w:b/>
          <w:sz w:val="22"/>
          <w:szCs w:val="22"/>
        </w:rPr>
        <w:t>§ 3</w:t>
      </w:r>
    </w:p>
    <w:p w:rsidR="008A50E5" w:rsidRPr="005E7784" w:rsidRDefault="008A50E5" w:rsidP="008A50E5">
      <w:pPr>
        <w:jc w:val="center"/>
        <w:rPr>
          <w:b/>
          <w:sz w:val="22"/>
          <w:szCs w:val="22"/>
        </w:rPr>
      </w:pPr>
      <w:r w:rsidRPr="005E7784">
        <w:rPr>
          <w:b/>
          <w:sz w:val="22"/>
          <w:szCs w:val="22"/>
        </w:rPr>
        <w:t xml:space="preserve">Etap I – </w:t>
      </w:r>
      <w:r w:rsidRPr="00AE0F1E">
        <w:rPr>
          <w:b/>
          <w:sz w:val="22"/>
          <w:szCs w:val="22"/>
        </w:rPr>
        <w:t>zaprojektowanie i budowa prototypowego wielofunkcyjnego przyrządu naukowego do pomiarów środowiska morskiego podwodnego z systemem kamer wraz z dostawą niezbędnych urządzeń</w:t>
      </w:r>
    </w:p>
    <w:p w:rsidR="008A50E5" w:rsidRPr="00896181" w:rsidRDefault="008A50E5" w:rsidP="008A50E5">
      <w:pPr>
        <w:numPr>
          <w:ilvl w:val="0"/>
          <w:numId w:val="21"/>
        </w:numPr>
        <w:suppressAutoHyphens/>
        <w:jc w:val="both"/>
        <w:rPr>
          <w:sz w:val="22"/>
          <w:szCs w:val="22"/>
        </w:rPr>
      </w:pPr>
      <w:r w:rsidRPr="00896181">
        <w:rPr>
          <w:sz w:val="22"/>
          <w:szCs w:val="22"/>
        </w:rPr>
        <w:t xml:space="preserve">Etap I - </w:t>
      </w:r>
      <w:r w:rsidRPr="002E46AC">
        <w:rPr>
          <w:sz w:val="22"/>
          <w:szCs w:val="22"/>
        </w:rPr>
        <w:t>zaprojektowanie i budowa prototypowego wielofunkcyjnego przyrządu naukowego do pomiarów środowiska morskiego podwodnego z systemem kamer wraz z dostawą niezbędnych urządzeń</w:t>
      </w:r>
      <w:r w:rsidRPr="00896181">
        <w:rPr>
          <w:sz w:val="22"/>
          <w:szCs w:val="22"/>
        </w:rPr>
        <w:t xml:space="preserve"> - obejmuje następujące zadania:</w:t>
      </w:r>
    </w:p>
    <w:p w:rsidR="008A50E5" w:rsidRPr="00896181" w:rsidRDefault="008A50E5" w:rsidP="008A50E5">
      <w:pPr>
        <w:numPr>
          <w:ilvl w:val="0"/>
          <w:numId w:val="22"/>
        </w:numPr>
        <w:suppressAutoHyphens/>
        <w:jc w:val="both"/>
        <w:rPr>
          <w:sz w:val="22"/>
        </w:rPr>
      </w:pPr>
      <w:r w:rsidRPr="00896181">
        <w:rPr>
          <w:sz w:val="22"/>
        </w:rPr>
        <w:t xml:space="preserve">Sporządzenie i przedstawienie Zamawiającemu harmonogramu </w:t>
      </w:r>
      <w:r>
        <w:rPr>
          <w:sz w:val="22"/>
        </w:rPr>
        <w:t xml:space="preserve">prac </w:t>
      </w:r>
      <w:r w:rsidRPr="00896181">
        <w:rPr>
          <w:sz w:val="22"/>
        </w:rPr>
        <w:t>wraz z opisem technicznym proponowanych rozwiązań w terminie ty</w:t>
      </w:r>
      <w:r w:rsidR="008B76B2">
        <w:rPr>
          <w:sz w:val="22"/>
        </w:rPr>
        <w:t>godnia od dnia podpisania umowy,</w:t>
      </w:r>
    </w:p>
    <w:p w:rsidR="008A50E5" w:rsidRPr="00896181" w:rsidRDefault="008A50E5" w:rsidP="008A50E5">
      <w:pPr>
        <w:numPr>
          <w:ilvl w:val="0"/>
          <w:numId w:val="22"/>
        </w:numPr>
        <w:suppressAutoHyphens/>
        <w:jc w:val="both"/>
        <w:rPr>
          <w:sz w:val="22"/>
        </w:rPr>
      </w:pPr>
      <w:r w:rsidRPr="00896181">
        <w:rPr>
          <w:sz w:val="22"/>
        </w:rPr>
        <w:t xml:space="preserve">Opracowanie założeń i schematu </w:t>
      </w:r>
      <w:r>
        <w:rPr>
          <w:sz w:val="22"/>
        </w:rPr>
        <w:t>przyrządu pomiarowego</w:t>
      </w:r>
      <w:r w:rsidRPr="00896181">
        <w:rPr>
          <w:sz w:val="22"/>
        </w:rPr>
        <w:t xml:space="preserve"> oraz koncepcji integracji kamer i czujników</w:t>
      </w:r>
      <w:r>
        <w:rPr>
          <w:sz w:val="22"/>
        </w:rPr>
        <w:t>,</w:t>
      </w:r>
      <w:r w:rsidRPr="00896181">
        <w:rPr>
          <w:sz w:val="22"/>
        </w:rPr>
        <w:t xml:space="preserve"> w tym czujnika </w:t>
      </w:r>
      <w:proofErr w:type="spellStart"/>
      <w:r w:rsidRPr="00896181">
        <w:rPr>
          <w:sz w:val="22"/>
        </w:rPr>
        <w:t>CTD+Tu</w:t>
      </w:r>
      <w:proofErr w:type="spellEnd"/>
      <w:r w:rsidRPr="00896181">
        <w:rPr>
          <w:sz w:val="22"/>
        </w:rPr>
        <w:t xml:space="preserve">, określające sposób komunikacji i integracji poszczególnych elementów z układem </w:t>
      </w:r>
      <w:r>
        <w:rPr>
          <w:sz w:val="22"/>
        </w:rPr>
        <w:t>przyrządu</w:t>
      </w:r>
      <w:r w:rsidR="008B76B2">
        <w:rPr>
          <w:sz w:val="22"/>
        </w:rPr>
        <w:t>,</w:t>
      </w:r>
    </w:p>
    <w:p w:rsidR="008A50E5" w:rsidRPr="00896181" w:rsidRDefault="008A50E5" w:rsidP="008A50E5">
      <w:pPr>
        <w:numPr>
          <w:ilvl w:val="0"/>
          <w:numId w:val="22"/>
        </w:numPr>
        <w:suppressAutoHyphens/>
        <w:jc w:val="both"/>
        <w:rPr>
          <w:sz w:val="22"/>
        </w:rPr>
      </w:pPr>
      <w:r w:rsidRPr="00896181">
        <w:rPr>
          <w:sz w:val="22"/>
        </w:rPr>
        <w:t xml:space="preserve">Opracowanie systemu i oprogramowania do komunikacji, integracji i zapisu danych oraz ich wizualizacji z poszczególnych elementów </w:t>
      </w:r>
      <w:r>
        <w:rPr>
          <w:sz w:val="22"/>
        </w:rPr>
        <w:t>przyrządu</w:t>
      </w:r>
      <w:r w:rsidR="008B76B2">
        <w:rPr>
          <w:sz w:val="22"/>
        </w:rPr>
        <w:t xml:space="preserve"> tj. kamer i czujników,</w:t>
      </w:r>
    </w:p>
    <w:p w:rsidR="008A50E5" w:rsidRPr="00896181" w:rsidRDefault="008A50E5" w:rsidP="008A50E5">
      <w:pPr>
        <w:numPr>
          <w:ilvl w:val="0"/>
          <w:numId w:val="22"/>
        </w:numPr>
        <w:suppressAutoHyphens/>
        <w:jc w:val="both"/>
        <w:rPr>
          <w:sz w:val="22"/>
        </w:rPr>
      </w:pPr>
      <w:r w:rsidRPr="00896181">
        <w:rPr>
          <w:sz w:val="22"/>
        </w:rPr>
        <w:t xml:space="preserve">Wykonanie </w:t>
      </w:r>
      <w:r>
        <w:rPr>
          <w:sz w:val="22"/>
        </w:rPr>
        <w:t>przyrządu</w:t>
      </w:r>
      <w:r w:rsidRPr="00896181">
        <w:rPr>
          <w:sz w:val="22"/>
        </w:rPr>
        <w:t xml:space="preserve"> pomiarowego podwodnego wraz z montażem kamer i systemem sterującym ora</w:t>
      </w:r>
      <w:r w:rsidR="008B76B2">
        <w:rPr>
          <w:sz w:val="22"/>
        </w:rPr>
        <w:t>z systemem do akwizycji danych,</w:t>
      </w:r>
    </w:p>
    <w:p w:rsidR="008A50E5" w:rsidRPr="00896181" w:rsidRDefault="008A50E5" w:rsidP="008A50E5">
      <w:pPr>
        <w:numPr>
          <w:ilvl w:val="0"/>
          <w:numId w:val="22"/>
        </w:numPr>
        <w:suppressAutoHyphens/>
        <w:jc w:val="both"/>
        <w:rPr>
          <w:sz w:val="22"/>
        </w:rPr>
      </w:pPr>
      <w:r w:rsidRPr="00896181">
        <w:rPr>
          <w:sz w:val="22"/>
        </w:rPr>
        <w:t>Wykonanie oprogramowania informatycznego do integracji wszystkich danych z pomiarów, wraz z obrazem, i zainstalowanie g</w:t>
      </w:r>
      <w:r>
        <w:rPr>
          <w:sz w:val="22"/>
        </w:rPr>
        <w:t>o na głównym kontrolerze systemów</w:t>
      </w:r>
      <w:r w:rsidR="008B76B2">
        <w:rPr>
          <w:sz w:val="22"/>
        </w:rPr>
        <w:t>,</w:t>
      </w:r>
      <w:r w:rsidRPr="00896181">
        <w:rPr>
          <w:sz w:val="22"/>
        </w:rPr>
        <w:t xml:space="preserve"> </w:t>
      </w:r>
    </w:p>
    <w:p w:rsidR="008A50E5" w:rsidRPr="00896181" w:rsidRDefault="008A50E5" w:rsidP="008A50E5">
      <w:pPr>
        <w:numPr>
          <w:ilvl w:val="0"/>
          <w:numId w:val="22"/>
        </w:numPr>
        <w:suppressAutoHyphens/>
        <w:jc w:val="both"/>
        <w:rPr>
          <w:sz w:val="22"/>
        </w:rPr>
      </w:pPr>
      <w:r w:rsidRPr="00896181">
        <w:rPr>
          <w:sz w:val="22"/>
        </w:rPr>
        <w:t>Wykonanie integracji wszystkich podzespołów na głównym kontrolerze sy</w:t>
      </w:r>
      <w:r>
        <w:rPr>
          <w:sz w:val="22"/>
        </w:rPr>
        <w:t>stemów, w tym integracja czujnika</w:t>
      </w:r>
      <w:r w:rsidRPr="00896181">
        <w:rPr>
          <w:sz w:val="22"/>
        </w:rPr>
        <w:t xml:space="preserve"> referencyjnego i pomiarowego LI-COR, dostarczonych przez Zamawiającego, z systemem pomiarowym oraz wprowadzenie danych do s</w:t>
      </w:r>
      <w:r w:rsidR="008B76B2">
        <w:rPr>
          <w:sz w:val="22"/>
        </w:rPr>
        <w:t>ystemu akwizycji i wizualizacji,</w:t>
      </w:r>
    </w:p>
    <w:p w:rsidR="008A50E5" w:rsidRPr="00F409FF" w:rsidRDefault="008A50E5" w:rsidP="008A50E5">
      <w:pPr>
        <w:numPr>
          <w:ilvl w:val="0"/>
          <w:numId w:val="22"/>
        </w:numPr>
        <w:suppressAutoHyphens/>
        <w:jc w:val="both"/>
        <w:rPr>
          <w:sz w:val="22"/>
        </w:rPr>
      </w:pPr>
      <w:r w:rsidRPr="00F409FF">
        <w:rPr>
          <w:sz w:val="22"/>
        </w:rPr>
        <w:t>Opracowan</w:t>
      </w:r>
      <w:r>
        <w:rPr>
          <w:sz w:val="22"/>
        </w:rPr>
        <w:t>ie instrukcji obsługi wykonanych systemów</w:t>
      </w:r>
      <w:r w:rsidR="008B76B2">
        <w:rPr>
          <w:sz w:val="22"/>
        </w:rPr>
        <w:t>,</w:t>
      </w:r>
    </w:p>
    <w:p w:rsidR="008A50E5" w:rsidRPr="00F409FF" w:rsidRDefault="008A50E5" w:rsidP="008A50E5">
      <w:pPr>
        <w:numPr>
          <w:ilvl w:val="0"/>
          <w:numId w:val="22"/>
        </w:numPr>
        <w:suppressAutoHyphens/>
        <w:jc w:val="both"/>
        <w:rPr>
          <w:sz w:val="22"/>
        </w:rPr>
      </w:pPr>
      <w:r w:rsidRPr="00F409FF">
        <w:rPr>
          <w:sz w:val="22"/>
        </w:rPr>
        <w:t>Dosta</w:t>
      </w:r>
      <w:r w:rsidR="00914F8D">
        <w:rPr>
          <w:sz w:val="22"/>
        </w:rPr>
        <w:t xml:space="preserve">rczenie </w:t>
      </w:r>
      <w:r w:rsidRPr="00F409FF">
        <w:rPr>
          <w:sz w:val="22"/>
        </w:rPr>
        <w:t>przy</w:t>
      </w:r>
      <w:r w:rsidR="008B76B2">
        <w:rPr>
          <w:sz w:val="22"/>
        </w:rPr>
        <w:t>rządu do siedziby Zamawiającego,</w:t>
      </w:r>
    </w:p>
    <w:p w:rsidR="008A50E5" w:rsidRPr="00F409FF" w:rsidRDefault="008A50E5" w:rsidP="008A50E5">
      <w:pPr>
        <w:numPr>
          <w:ilvl w:val="0"/>
          <w:numId w:val="22"/>
        </w:numPr>
        <w:suppressAutoHyphens/>
        <w:jc w:val="both"/>
        <w:rPr>
          <w:sz w:val="22"/>
        </w:rPr>
      </w:pPr>
      <w:r w:rsidRPr="00F409FF">
        <w:rPr>
          <w:sz w:val="22"/>
        </w:rPr>
        <w:t>Przekazanie Zamawiającemu wszelkich opracowań, dokumentów, instrukcji obsługi, gwarancji, wers</w:t>
      </w:r>
      <w:r w:rsidR="00603D92">
        <w:rPr>
          <w:sz w:val="22"/>
        </w:rPr>
        <w:t>ji instalacyjnej oprogramowania oraz</w:t>
      </w:r>
      <w:r w:rsidRPr="00F409FF">
        <w:rPr>
          <w:sz w:val="22"/>
        </w:rPr>
        <w:t xml:space="preserve"> licencji </w:t>
      </w:r>
      <w:r w:rsidR="008B76B2">
        <w:rPr>
          <w:sz w:val="22"/>
        </w:rPr>
        <w:t>przewidzianych w ramach Etapu I,</w:t>
      </w:r>
      <w:r w:rsidRPr="00F409FF">
        <w:rPr>
          <w:sz w:val="22"/>
        </w:rPr>
        <w:t xml:space="preserve"> </w:t>
      </w:r>
    </w:p>
    <w:p w:rsidR="008A50E5" w:rsidRPr="00F409FF" w:rsidRDefault="008A50E5" w:rsidP="008A50E5">
      <w:pPr>
        <w:numPr>
          <w:ilvl w:val="0"/>
          <w:numId w:val="22"/>
        </w:numPr>
        <w:suppressAutoHyphens/>
        <w:jc w:val="both"/>
        <w:rPr>
          <w:sz w:val="22"/>
        </w:rPr>
      </w:pPr>
      <w:r w:rsidRPr="00F409FF">
        <w:rPr>
          <w:sz w:val="22"/>
        </w:rPr>
        <w:t>Przeprowadzenie testów eksploatacyjnych wg dostarczonego przez Wykonawcę harmonogramu testów w warunkach morskich w miejscu wskazanym przez Zamaw</w:t>
      </w:r>
      <w:r w:rsidR="008B76B2">
        <w:rPr>
          <w:sz w:val="22"/>
        </w:rPr>
        <w:t>iającego,</w:t>
      </w:r>
    </w:p>
    <w:p w:rsidR="008A50E5" w:rsidRPr="004D6268" w:rsidRDefault="008A50E5" w:rsidP="008A50E5">
      <w:pPr>
        <w:numPr>
          <w:ilvl w:val="0"/>
          <w:numId w:val="22"/>
        </w:numPr>
        <w:suppressAutoHyphens/>
        <w:jc w:val="both"/>
        <w:rPr>
          <w:sz w:val="22"/>
        </w:rPr>
      </w:pPr>
      <w:r w:rsidRPr="00896181">
        <w:rPr>
          <w:sz w:val="22"/>
        </w:rPr>
        <w:t xml:space="preserve">Przeszkolenie </w:t>
      </w:r>
      <w:r w:rsidRPr="004D6268">
        <w:rPr>
          <w:sz w:val="22"/>
        </w:rPr>
        <w:t xml:space="preserve">wskazanych przez </w:t>
      </w:r>
      <w:r w:rsidR="00603D92">
        <w:rPr>
          <w:sz w:val="22"/>
        </w:rPr>
        <w:t>Zamawiającego</w:t>
      </w:r>
      <w:r w:rsidRPr="004D6268">
        <w:rPr>
          <w:sz w:val="22"/>
        </w:rPr>
        <w:t xml:space="preserve"> pracowników w zakresie eksploatacji wykonanego prototypowego wielofunkcyjnego przyrządu naukowego i jego systemu operacyjnego </w:t>
      </w:r>
      <w:r w:rsidRPr="004D6268">
        <w:rPr>
          <w:sz w:val="22"/>
          <w:szCs w:val="22"/>
        </w:rPr>
        <w:t>w miejscu wskazanym przez Zamawiającego.</w:t>
      </w:r>
      <w:r w:rsidRPr="004D6268">
        <w:rPr>
          <w:sz w:val="22"/>
        </w:rPr>
        <w:t xml:space="preserve"> </w:t>
      </w:r>
    </w:p>
    <w:p w:rsidR="008A50E5" w:rsidRPr="004D6268" w:rsidRDefault="008A50E5" w:rsidP="008A50E5">
      <w:pPr>
        <w:numPr>
          <w:ilvl w:val="0"/>
          <w:numId w:val="21"/>
        </w:numPr>
        <w:suppressAutoHyphens/>
        <w:ind w:left="284" w:hanging="284"/>
        <w:jc w:val="both"/>
        <w:rPr>
          <w:sz w:val="22"/>
          <w:szCs w:val="22"/>
        </w:rPr>
      </w:pPr>
      <w:r w:rsidRPr="004D6268">
        <w:rPr>
          <w:sz w:val="22"/>
          <w:szCs w:val="22"/>
        </w:rPr>
        <w:t>W ramach realizacji Etapu I Wykonawca przekaże Zamawiającemu:</w:t>
      </w:r>
    </w:p>
    <w:p w:rsidR="008A50E5" w:rsidRPr="004D6268" w:rsidRDefault="008A50E5" w:rsidP="00AE0FAB">
      <w:pPr>
        <w:pStyle w:val="Akapitzlist"/>
        <w:numPr>
          <w:ilvl w:val="0"/>
          <w:numId w:val="32"/>
        </w:numPr>
        <w:jc w:val="both"/>
        <w:rPr>
          <w:sz w:val="22"/>
          <w:szCs w:val="22"/>
        </w:rPr>
      </w:pPr>
      <w:r w:rsidRPr="004D6268">
        <w:rPr>
          <w:sz w:val="22"/>
          <w:szCs w:val="22"/>
        </w:rPr>
        <w:t>dokumenty gwarancji poszczególnych urządzeń lub inne dokumenty, jeśli są wymagane do realizacji uprawnień przez Zamawiającego,</w:t>
      </w:r>
    </w:p>
    <w:p w:rsidR="008A50E5" w:rsidRPr="00CC468F" w:rsidRDefault="008A50E5" w:rsidP="00AE0FAB">
      <w:pPr>
        <w:pStyle w:val="Akapitzlist"/>
        <w:numPr>
          <w:ilvl w:val="0"/>
          <w:numId w:val="32"/>
        </w:numPr>
        <w:jc w:val="both"/>
        <w:rPr>
          <w:sz w:val="22"/>
          <w:szCs w:val="22"/>
        </w:rPr>
      </w:pPr>
      <w:r w:rsidRPr="004D6268">
        <w:rPr>
          <w:sz w:val="22"/>
          <w:szCs w:val="22"/>
        </w:rPr>
        <w:t>dokumentację i instrukcje obsługi wykonanych systemów w języku</w:t>
      </w:r>
      <w:r w:rsidRPr="002E46AC">
        <w:rPr>
          <w:sz w:val="22"/>
          <w:szCs w:val="22"/>
        </w:rPr>
        <w:t xml:space="preserve"> polskim oraz wszystkich zainstalowanych </w:t>
      </w:r>
      <w:r w:rsidR="00D564A9">
        <w:rPr>
          <w:sz w:val="22"/>
          <w:szCs w:val="22"/>
        </w:rPr>
        <w:t>urządzeń</w:t>
      </w:r>
      <w:r w:rsidRPr="002E46AC">
        <w:rPr>
          <w:sz w:val="22"/>
          <w:szCs w:val="22"/>
        </w:rPr>
        <w:t xml:space="preserve"> w języku polskim lub angielskim,</w:t>
      </w:r>
    </w:p>
    <w:p w:rsidR="008A50E5" w:rsidRDefault="008A50E5" w:rsidP="00AE0FAB">
      <w:pPr>
        <w:pStyle w:val="Akapitzlist"/>
        <w:numPr>
          <w:ilvl w:val="0"/>
          <w:numId w:val="32"/>
        </w:numPr>
        <w:jc w:val="both"/>
        <w:rPr>
          <w:sz w:val="22"/>
          <w:szCs w:val="22"/>
        </w:rPr>
      </w:pPr>
      <w:r>
        <w:rPr>
          <w:sz w:val="22"/>
          <w:szCs w:val="22"/>
        </w:rPr>
        <w:t xml:space="preserve">płytę CD zawierającą wersję instalacyjną </w:t>
      </w:r>
      <w:r w:rsidRPr="005E7784">
        <w:rPr>
          <w:sz w:val="22"/>
        </w:rPr>
        <w:t>oprogramowania informatycznego (programu komputerowego) dedykowanego do przedmiotowego zamówienia</w:t>
      </w:r>
      <w:r>
        <w:rPr>
          <w:sz w:val="22"/>
          <w:szCs w:val="22"/>
        </w:rPr>
        <w:t xml:space="preserve"> (niezależnie od obowiązku zainstalowania ww. oprogramowania na głównym kontrolerze systemów),</w:t>
      </w:r>
    </w:p>
    <w:p w:rsidR="008A50E5" w:rsidRPr="006B149F" w:rsidRDefault="008A50E5" w:rsidP="00AE0FAB">
      <w:pPr>
        <w:pStyle w:val="Akapitzlist"/>
        <w:numPr>
          <w:ilvl w:val="0"/>
          <w:numId w:val="32"/>
        </w:numPr>
        <w:jc w:val="both"/>
        <w:rPr>
          <w:sz w:val="22"/>
          <w:szCs w:val="22"/>
        </w:rPr>
      </w:pPr>
      <w:r w:rsidRPr="006B149F">
        <w:rPr>
          <w:rFonts w:cs="MS Sans Serif"/>
          <w:bCs/>
          <w:sz w:val="22"/>
          <w:szCs w:val="22"/>
        </w:rPr>
        <w:t>wszelkie licencje na oprogramowanie dostarczane w ramach realizacji przedmiotu zamówienia, jeśli są wymagane,</w:t>
      </w:r>
    </w:p>
    <w:p w:rsidR="008A50E5" w:rsidRPr="004D6268" w:rsidRDefault="008A50E5" w:rsidP="00AE0FAB">
      <w:pPr>
        <w:pStyle w:val="Akapitzlist"/>
        <w:numPr>
          <w:ilvl w:val="0"/>
          <w:numId w:val="32"/>
        </w:numPr>
        <w:jc w:val="both"/>
        <w:rPr>
          <w:rFonts w:cs="MS Sans Serif"/>
          <w:bCs/>
          <w:sz w:val="22"/>
          <w:szCs w:val="22"/>
        </w:rPr>
      </w:pPr>
      <w:r w:rsidRPr="006B149F">
        <w:rPr>
          <w:rFonts w:cs="MS Sans Serif"/>
          <w:bCs/>
          <w:sz w:val="22"/>
          <w:szCs w:val="22"/>
        </w:rPr>
        <w:t xml:space="preserve">wszelkie inne dokumenty, opracowania, projekty przewidziane do sporządzenia przez Wykonawcę w ramach Etapu I, w tym w szczególności: harmonogram prac wraz z opisem technicznym proponowanych rozwiązań, </w:t>
      </w:r>
      <w:r w:rsidRPr="004D6268">
        <w:rPr>
          <w:rFonts w:cs="MS Sans Serif"/>
          <w:bCs/>
          <w:sz w:val="22"/>
          <w:szCs w:val="22"/>
        </w:rPr>
        <w:t>założenia i schemat przyrządu podwodnego oraz koncepcję integracji kamer i czujników</w:t>
      </w:r>
      <w:r w:rsidR="00D564A9">
        <w:rPr>
          <w:rFonts w:cs="MS Sans Serif"/>
          <w:bCs/>
          <w:sz w:val="22"/>
          <w:szCs w:val="22"/>
        </w:rPr>
        <w:t>,</w:t>
      </w:r>
      <w:r w:rsidRPr="004D6268">
        <w:rPr>
          <w:rFonts w:cs="MS Sans Serif"/>
          <w:bCs/>
          <w:sz w:val="22"/>
          <w:szCs w:val="22"/>
        </w:rPr>
        <w:t xml:space="preserve"> w tym czujnika </w:t>
      </w:r>
      <w:proofErr w:type="spellStart"/>
      <w:r w:rsidRPr="004D6268">
        <w:rPr>
          <w:rFonts w:cs="MS Sans Serif"/>
          <w:bCs/>
          <w:sz w:val="22"/>
          <w:szCs w:val="22"/>
        </w:rPr>
        <w:t>CTD+Tu</w:t>
      </w:r>
      <w:proofErr w:type="spellEnd"/>
      <w:r w:rsidRPr="004D6268">
        <w:rPr>
          <w:rFonts w:cs="MS Sans Serif"/>
          <w:bCs/>
          <w:sz w:val="22"/>
          <w:szCs w:val="22"/>
        </w:rPr>
        <w:t xml:space="preserve">, projekt techniczny i wykonawczy przedmiotu zamówienia, projekt techniczno-wykonawczy oprogramowania sterującego systemem pomiarowym, projekt i harmonogram testów </w:t>
      </w:r>
      <w:r w:rsidR="00D9274E">
        <w:rPr>
          <w:sz w:val="22"/>
        </w:rPr>
        <w:t>systemów</w:t>
      </w:r>
      <w:r w:rsidR="00D9274E" w:rsidRPr="006B149F">
        <w:rPr>
          <w:sz w:val="22"/>
        </w:rPr>
        <w:t xml:space="preserve"> oraz oprogramowania sterującego</w:t>
      </w:r>
      <w:r w:rsidRPr="004D6268">
        <w:rPr>
          <w:rFonts w:cs="MS Sans Serif"/>
          <w:bCs/>
          <w:sz w:val="22"/>
          <w:szCs w:val="22"/>
        </w:rPr>
        <w:t xml:space="preserve">, </w:t>
      </w:r>
      <w:r w:rsidRPr="004D6268">
        <w:rPr>
          <w:sz w:val="22"/>
        </w:rPr>
        <w:t>dokumentację odstępstw od projektu</w:t>
      </w:r>
      <w:r w:rsidR="005608FF">
        <w:rPr>
          <w:sz w:val="22"/>
        </w:rPr>
        <w:t>, jeśli zostanie sporządzona</w:t>
      </w:r>
      <w:r w:rsidRPr="004D6268">
        <w:rPr>
          <w:rFonts w:cs="MS Sans Serif"/>
          <w:bCs/>
          <w:sz w:val="22"/>
          <w:szCs w:val="22"/>
        </w:rPr>
        <w:t xml:space="preserve">. </w:t>
      </w:r>
    </w:p>
    <w:p w:rsidR="008A50E5" w:rsidRPr="004D6268" w:rsidRDefault="008A50E5" w:rsidP="008A50E5">
      <w:pPr>
        <w:numPr>
          <w:ilvl w:val="0"/>
          <w:numId w:val="21"/>
        </w:numPr>
        <w:suppressAutoHyphens/>
        <w:ind w:left="284" w:hanging="284"/>
        <w:jc w:val="both"/>
        <w:rPr>
          <w:sz w:val="22"/>
          <w:szCs w:val="22"/>
        </w:rPr>
      </w:pPr>
      <w:r w:rsidRPr="004D6268">
        <w:rPr>
          <w:sz w:val="22"/>
          <w:szCs w:val="22"/>
        </w:rPr>
        <w:t>Etap I przewiduje wykonanie wszystkich czynności i dostawę wszystkich elementów przedmiotu zamówienia niezastrzeżon</w:t>
      </w:r>
      <w:r w:rsidR="00264F45">
        <w:rPr>
          <w:sz w:val="22"/>
          <w:szCs w:val="22"/>
        </w:rPr>
        <w:t>ych</w:t>
      </w:r>
      <w:r w:rsidRPr="004D6268">
        <w:rPr>
          <w:sz w:val="22"/>
          <w:szCs w:val="22"/>
        </w:rPr>
        <w:t xml:space="preserve"> do wykonania w Etapie II lub III zamówienia.</w:t>
      </w:r>
    </w:p>
    <w:p w:rsidR="008A50E5" w:rsidRPr="004D6268" w:rsidRDefault="008A50E5" w:rsidP="008A50E5">
      <w:pPr>
        <w:numPr>
          <w:ilvl w:val="0"/>
          <w:numId w:val="21"/>
        </w:numPr>
        <w:suppressAutoHyphens/>
        <w:ind w:left="284" w:hanging="284"/>
        <w:jc w:val="both"/>
        <w:rPr>
          <w:sz w:val="22"/>
          <w:szCs w:val="22"/>
        </w:rPr>
      </w:pPr>
      <w:r w:rsidRPr="004D6268">
        <w:rPr>
          <w:sz w:val="22"/>
          <w:szCs w:val="22"/>
        </w:rPr>
        <w:t xml:space="preserve">Wszystkie prace Wykonawca wykona z </w:t>
      </w:r>
      <w:r w:rsidR="00264F45" w:rsidRPr="004D6268">
        <w:rPr>
          <w:sz w:val="22"/>
          <w:szCs w:val="22"/>
        </w:rPr>
        <w:t xml:space="preserve">własnych </w:t>
      </w:r>
      <w:r w:rsidRPr="004D6268">
        <w:rPr>
          <w:sz w:val="22"/>
          <w:szCs w:val="22"/>
        </w:rPr>
        <w:t>materiałów i urządzeń (z wyjątkiem czujników LI- COR, które dostarczone będą przez Zamawiającego).</w:t>
      </w:r>
    </w:p>
    <w:p w:rsidR="008A50E5" w:rsidRPr="004D6268" w:rsidRDefault="008A50E5" w:rsidP="008A50E5">
      <w:pPr>
        <w:numPr>
          <w:ilvl w:val="0"/>
          <w:numId w:val="21"/>
        </w:numPr>
        <w:suppressAutoHyphens/>
        <w:ind w:left="284" w:hanging="284"/>
        <w:jc w:val="both"/>
        <w:rPr>
          <w:sz w:val="22"/>
          <w:szCs w:val="22"/>
        </w:rPr>
      </w:pPr>
      <w:r w:rsidRPr="004D6268">
        <w:rPr>
          <w:sz w:val="22"/>
          <w:szCs w:val="22"/>
        </w:rPr>
        <w:t>Wszystkie urządzenia dostarczane przez Wykonawcę, podlegające montażowi muszą być fabrycznie nowe, wolne od jakichkolwiek wad i uszkodzeń, nie mogą być przedmiotem praw osób trzecich.</w:t>
      </w:r>
    </w:p>
    <w:p w:rsidR="008A50E5" w:rsidRPr="004D6268" w:rsidRDefault="008A50E5" w:rsidP="008A50E5">
      <w:pPr>
        <w:numPr>
          <w:ilvl w:val="0"/>
          <w:numId w:val="21"/>
        </w:numPr>
        <w:suppressAutoHyphens/>
        <w:ind w:left="284" w:hanging="284"/>
        <w:jc w:val="both"/>
        <w:rPr>
          <w:sz w:val="22"/>
          <w:szCs w:val="22"/>
        </w:rPr>
      </w:pPr>
      <w:r w:rsidRPr="004D6268">
        <w:rPr>
          <w:sz w:val="22"/>
          <w:szCs w:val="22"/>
        </w:rPr>
        <w:t xml:space="preserve">Wszystkie przyłącza do obudów i tory kablowe muszą spełniać wymagania wodoszczelności w warunkach morskich oraz być zgodne ze standardem połączeń stosowanym w czujnikach pomiarowych i innych urządzeniach zainstalowanych w ramach przyrządu pomiarowego. </w:t>
      </w:r>
    </w:p>
    <w:p w:rsidR="008A50E5" w:rsidRPr="004D6268" w:rsidRDefault="008A50E5" w:rsidP="008A50E5">
      <w:pPr>
        <w:numPr>
          <w:ilvl w:val="0"/>
          <w:numId w:val="21"/>
        </w:numPr>
        <w:suppressAutoHyphens/>
        <w:ind w:left="284" w:hanging="284"/>
        <w:jc w:val="both"/>
        <w:rPr>
          <w:sz w:val="22"/>
          <w:szCs w:val="22"/>
        </w:rPr>
      </w:pPr>
      <w:r w:rsidRPr="004D6268">
        <w:rPr>
          <w:sz w:val="22"/>
          <w:szCs w:val="22"/>
        </w:rPr>
        <w:t>Wykonawca dokona montażu zakupionych przez siebie i dostarczonych przez Zamawiającego urządzeń w sposób nie powodujący utraty gwarancji producenta. Wykonawca przekaże Zamawiającemu wszystkie gwarancje producentów dostarczonych przez siebie urządzeń wraz z harmonogramem ewentualnych przeglądów serwisowych wymaganych przez producenta w okresie gwarancyjnym.</w:t>
      </w:r>
    </w:p>
    <w:p w:rsidR="008A50E5" w:rsidRPr="004D6268" w:rsidRDefault="008A50E5" w:rsidP="008A50E5">
      <w:pPr>
        <w:numPr>
          <w:ilvl w:val="0"/>
          <w:numId w:val="21"/>
        </w:numPr>
        <w:suppressAutoHyphens/>
        <w:ind w:left="284" w:hanging="284"/>
        <w:jc w:val="both"/>
        <w:rPr>
          <w:sz w:val="22"/>
          <w:szCs w:val="22"/>
        </w:rPr>
      </w:pPr>
      <w:r w:rsidRPr="004D6268">
        <w:rPr>
          <w:sz w:val="22"/>
          <w:szCs w:val="22"/>
        </w:rPr>
        <w:t>Wynikiem wykonanych prac etapu I będzie przyrząd pomiarowy podwodny wraz z systemem kamer i kontrolerem systemów oraz oprogramowaniem</w:t>
      </w:r>
      <w:r w:rsidR="00264F45">
        <w:rPr>
          <w:sz w:val="22"/>
          <w:szCs w:val="22"/>
        </w:rPr>
        <w:t>, gotowy do pracy</w:t>
      </w:r>
      <w:r w:rsidRPr="004D6268">
        <w:rPr>
          <w:sz w:val="22"/>
          <w:szCs w:val="22"/>
        </w:rPr>
        <w:t xml:space="preserve">. </w:t>
      </w:r>
    </w:p>
    <w:p w:rsidR="008A50E5" w:rsidRDefault="008A50E5" w:rsidP="008A50E5">
      <w:pPr>
        <w:numPr>
          <w:ilvl w:val="0"/>
          <w:numId w:val="21"/>
        </w:numPr>
        <w:suppressAutoHyphens/>
        <w:ind w:left="284" w:hanging="284"/>
        <w:jc w:val="both"/>
        <w:rPr>
          <w:sz w:val="22"/>
          <w:szCs w:val="22"/>
        </w:rPr>
      </w:pPr>
      <w:r w:rsidRPr="006B149F">
        <w:rPr>
          <w:sz w:val="22"/>
          <w:szCs w:val="22"/>
        </w:rPr>
        <w:t>Przedstawiciel Wykonawcy będzie obecny przy pierwszym uruchomieniu urządzenia</w:t>
      </w:r>
      <w:r w:rsidRPr="00896181">
        <w:rPr>
          <w:sz w:val="22"/>
          <w:szCs w:val="22"/>
        </w:rPr>
        <w:t xml:space="preserve"> pomiarowego podwodnego na wodach Zatoki Puckiej.</w:t>
      </w:r>
      <w:r>
        <w:rPr>
          <w:sz w:val="22"/>
          <w:szCs w:val="22"/>
        </w:rPr>
        <w:t xml:space="preserve"> Zamawiający poinformuje Wykonawcę o planowanym pierwszym uruchomieniu przyrządu w terminie nie krótszym niż 2 dni przed planowanym uruchomieniem. </w:t>
      </w:r>
    </w:p>
    <w:p w:rsidR="008A50E5" w:rsidRDefault="008A50E5" w:rsidP="008A50E5">
      <w:pPr>
        <w:numPr>
          <w:ilvl w:val="0"/>
          <w:numId w:val="21"/>
        </w:numPr>
        <w:suppressAutoHyphens/>
        <w:ind w:left="284" w:hanging="284"/>
        <w:jc w:val="both"/>
        <w:rPr>
          <w:sz w:val="22"/>
          <w:szCs w:val="22"/>
        </w:rPr>
      </w:pPr>
      <w:r w:rsidRPr="00896181">
        <w:rPr>
          <w:sz w:val="22"/>
          <w:szCs w:val="22"/>
        </w:rPr>
        <w:t>Zakończenie Etapu I zostanie potwierdzone protokołem odbioru Etapu I, podpisanym przez upoważnionych przedstawicieli Wykonawcy i Zamawiającego.</w:t>
      </w:r>
      <w:r>
        <w:rPr>
          <w:sz w:val="22"/>
          <w:szCs w:val="22"/>
        </w:rPr>
        <w:t xml:space="preserve"> </w:t>
      </w:r>
    </w:p>
    <w:p w:rsidR="008A50E5" w:rsidRDefault="008A50E5" w:rsidP="008A50E5">
      <w:pPr>
        <w:jc w:val="center"/>
        <w:rPr>
          <w:b/>
          <w:sz w:val="22"/>
        </w:rPr>
      </w:pPr>
    </w:p>
    <w:p w:rsidR="008A50E5" w:rsidRPr="005E7784" w:rsidRDefault="008A50E5" w:rsidP="008A50E5">
      <w:pPr>
        <w:jc w:val="center"/>
        <w:rPr>
          <w:b/>
          <w:sz w:val="22"/>
        </w:rPr>
      </w:pPr>
      <w:r w:rsidRPr="005E7784">
        <w:rPr>
          <w:b/>
          <w:sz w:val="22"/>
        </w:rPr>
        <w:t>§ 4</w:t>
      </w:r>
    </w:p>
    <w:p w:rsidR="008A50E5" w:rsidRPr="005E7784" w:rsidRDefault="008A50E5" w:rsidP="008A50E5">
      <w:pPr>
        <w:jc w:val="center"/>
      </w:pPr>
      <w:r w:rsidRPr="00612065">
        <w:rPr>
          <w:b/>
          <w:sz w:val="22"/>
        </w:rPr>
        <w:t xml:space="preserve">Etap II – Dostawa i montaż miernika </w:t>
      </w:r>
      <w:proofErr w:type="spellStart"/>
      <w:r w:rsidRPr="00612065">
        <w:rPr>
          <w:b/>
          <w:sz w:val="22"/>
        </w:rPr>
        <w:t>CTD+Tu</w:t>
      </w:r>
      <w:proofErr w:type="spellEnd"/>
    </w:p>
    <w:p w:rsidR="008A50E5" w:rsidRPr="00612065" w:rsidRDefault="008A50E5" w:rsidP="00AE0FAB">
      <w:pPr>
        <w:numPr>
          <w:ilvl w:val="0"/>
          <w:numId w:val="23"/>
        </w:numPr>
        <w:suppressAutoHyphens/>
        <w:jc w:val="both"/>
        <w:rPr>
          <w:sz w:val="22"/>
        </w:rPr>
      </w:pPr>
      <w:r w:rsidRPr="00612065">
        <w:rPr>
          <w:sz w:val="22"/>
        </w:rPr>
        <w:t xml:space="preserve">Etap II – Dostawa i montaż miernika </w:t>
      </w:r>
      <w:proofErr w:type="spellStart"/>
      <w:r w:rsidRPr="00612065">
        <w:rPr>
          <w:sz w:val="22"/>
        </w:rPr>
        <w:t>CTD+Tu</w:t>
      </w:r>
      <w:proofErr w:type="spellEnd"/>
      <w:r w:rsidRPr="00612065">
        <w:rPr>
          <w:sz w:val="22"/>
        </w:rPr>
        <w:t xml:space="preserve"> - obejmuje następujące zadania:</w:t>
      </w:r>
    </w:p>
    <w:p w:rsidR="008A50E5" w:rsidRPr="00612065" w:rsidRDefault="000114B4" w:rsidP="00AE0FAB">
      <w:pPr>
        <w:numPr>
          <w:ilvl w:val="0"/>
          <w:numId w:val="24"/>
        </w:numPr>
        <w:suppressAutoHyphens/>
        <w:ind w:left="709" w:hanging="283"/>
        <w:jc w:val="both"/>
        <w:rPr>
          <w:sz w:val="22"/>
        </w:rPr>
      </w:pPr>
      <w:r>
        <w:rPr>
          <w:sz w:val="22"/>
        </w:rPr>
        <w:t>Dostawa miernika CTD +Tu,</w:t>
      </w:r>
    </w:p>
    <w:p w:rsidR="008A50E5" w:rsidRDefault="008A50E5" w:rsidP="00AE0FAB">
      <w:pPr>
        <w:numPr>
          <w:ilvl w:val="0"/>
          <w:numId w:val="24"/>
        </w:numPr>
        <w:suppressAutoHyphens/>
        <w:ind w:left="709" w:hanging="283"/>
        <w:jc w:val="both"/>
        <w:rPr>
          <w:sz w:val="22"/>
        </w:rPr>
      </w:pPr>
      <w:r w:rsidRPr="00612065">
        <w:rPr>
          <w:sz w:val="22"/>
        </w:rPr>
        <w:t>Montaż urządzenia do ramy wielofunkcyjnego przyrządu naukowego w sposób umożliwiający jego odłączenie i pracę autonomiczną w razie potrzeby</w:t>
      </w:r>
      <w:r>
        <w:rPr>
          <w:sz w:val="22"/>
        </w:rPr>
        <w:t xml:space="preserve"> </w:t>
      </w:r>
      <w:r w:rsidRPr="00914F8D">
        <w:rPr>
          <w:sz w:val="22"/>
        </w:rPr>
        <w:t>oraz jego integracja</w:t>
      </w:r>
      <w:r w:rsidR="000114B4">
        <w:rPr>
          <w:sz w:val="22"/>
        </w:rPr>
        <w:t>,</w:t>
      </w:r>
    </w:p>
    <w:p w:rsidR="008A50E5" w:rsidRPr="00F409FF" w:rsidRDefault="008A50E5" w:rsidP="00AE0FAB">
      <w:pPr>
        <w:numPr>
          <w:ilvl w:val="0"/>
          <w:numId w:val="24"/>
        </w:numPr>
        <w:suppressAutoHyphens/>
        <w:ind w:left="709" w:hanging="283"/>
        <w:jc w:val="both"/>
        <w:rPr>
          <w:sz w:val="22"/>
        </w:rPr>
      </w:pPr>
      <w:r w:rsidRPr="00F409FF">
        <w:rPr>
          <w:sz w:val="22"/>
        </w:rPr>
        <w:t>Przekazanie Zamawiającemu wszelkich opracowań, dokumentów, instrukcji obsługi, gwarancji,  p</w:t>
      </w:r>
      <w:r w:rsidR="000114B4">
        <w:rPr>
          <w:sz w:val="22"/>
        </w:rPr>
        <w:t>rzewidzianych w ramach Etapu II,</w:t>
      </w:r>
      <w:r w:rsidRPr="00F409FF">
        <w:rPr>
          <w:sz w:val="22"/>
        </w:rPr>
        <w:t xml:space="preserve"> </w:t>
      </w:r>
    </w:p>
    <w:p w:rsidR="008A50E5" w:rsidRPr="004D6268" w:rsidRDefault="008A50E5" w:rsidP="00AE0FAB">
      <w:pPr>
        <w:numPr>
          <w:ilvl w:val="0"/>
          <w:numId w:val="24"/>
        </w:numPr>
        <w:suppressAutoHyphens/>
        <w:ind w:left="709" w:hanging="283"/>
        <w:jc w:val="both"/>
        <w:rPr>
          <w:sz w:val="22"/>
        </w:rPr>
      </w:pPr>
      <w:r w:rsidRPr="00896181">
        <w:rPr>
          <w:sz w:val="22"/>
        </w:rPr>
        <w:t xml:space="preserve">Przeszkolenie wskazanych przez IOPAN pracowników w zakresie </w:t>
      </w:r>
      <w:r>
        <w:rPr>
          <w:sz w:val="22"/>
        </w:rPr>
        <w:t>podłączania i obsługi miernika CTD +</w:t>
      </w:r>
      <w:r w:rsidRPr="004D6268">
        <w:rPr>
          <w:sz w:val="22"/>
        </w:rPr>
        <w:t>Tu</w:t>
      </w:r>
      <w:r w:rsidRPr="004D6268">
        <w:rPr>
          <w:sz w:val="22"/>
          <w:szCs w:val="22"/>
        </w:rPr>
        <w:t xml:space="preserve"> w siedzibie Zamawiającego lub innym miejscu wskazanym przez Zamawiającego</w:t>
      </w:r>
      <w:r w:rsidRPr="004D6268">
        <w:rPr>
          <w:sz w:val="22"/>
        </w:rPr>
        <w:t xml:space="preserve">. </w:t>
      </w:r>
    </w:p>
    <w:p w:rsidR="008A50E5" w:rsidRPr="00F409FF" w:rsidRDefault="008A50E5" w:rsidP="00AE0FAB">
      <w:pPr>
        <w:numPr>
          <w:ilvl w:val="0"/>
          <w:numId w:val="23"/>
        </w:numPr>
        <w:suppressAutoHyphens/>
        <w:jc w:val="both"/>
        <w:rPr>
          <w:sz w:val="22"/>
        </w:rPr>
      </w:pPr>
      <w:r w:rsidRPr="00F409FF">
        <w:rPr>
          <w:sz w:val="22"/>
        </w:rPr>
        <w:t>W ramach realizacji Etapu II Wykonawca przekaże Zamawiającemu:</w:t>
      </w:r>
    </w:p>
    <w:p w:rsidR="008A50E5" w:rsidRDefault="008A50E5" w:rsidP="00AE0FAB">
      <w:pPr>
        <w:pStyle w:val="Akapitzlist"/>
        <w:numPr>
          <w:ilvl w:val="0"/>
          <w:numId w:val="33"/>
        </w:numPr>
        <w:jc w:val="both"/>
        <w:rPr>
          <w:sz w:val="22"/>
          <w:szCs w:val="22"/>
        </w:rPr>
      </w:pPr>
      <w:r w:rsidRPr="00766C4C">
        <w:rPr>
          <w:sz w:val="22"/>
          <w:szCs w:val="22"/>
        </w:rPr>
        <w:t xml:space="preserve">dokument gwarancji </w:t>
      </w:r>
      <w:r>
        <w:rPr>
          <w:sz w:val="22"/>
        </w:rPr>
        <w:t>miernika CTD +Tu</w:t>
      </w:r>
      <w:r>
        <w:rPr>
          <w:sz w:val="22"/>
          <w:szCs w:val="22"/>
        </w:rPr>
        <w:t xml:space="preserve"> </w:t>
      </w:r>
      <w:r w:rsidRPr="00766C4C">
        <w:rPr>
          <w:sz w:val="22"/>
          <w:szCs w:val="22"/>
        </w:rPr>
        <w:t>lub inne dokumenty, jeśli są wymagane do realizacji uprawnień przez Zamawiającego</w:t>
      </w:r>
      <w:r>
        <w:rPr>
          <w:sz w:val="22"/>
          <w:szCs w:val="22"/>
        </w:rPr>
        <w:t>,</w:t>
      </w:r>
    </w:p>
    <w:p w:rsidR="008A50E5" w:rsidRPr="00F409FF" w:rsidRDefault="008A50E5" w:rsidP="00AE0FAB">
      <w:pPr>
        <w:pStyle w:val="Akapitzlist"/>
        <w:numPr>
          <w:ilvl w:val="0"/>
          <w:numId w:val="33"/>
        </w:numPr>
        <w:jc w:val="both"/>
        <w:rPr>
          <w:color w:val="000000"/>
          <w:sz w:val="22"/>
          <w:szCs w:val="22"/>
        </w:rPr>
      </w:pPr>
      <w:r w:rsidRPr="00F409FF">
        <w:rPr>
          <w:sz w:val="22"/>
          <w:szCs w:val="22"/>
        </w:rPr>
        <w:t>dokumentacj</w:t>
      </w:r>
      <w:r>
        <w:rPr>
          <w:sz w:val="22"/>
          <w:szCs w:val="22"/>
        </w:rPr>
        <w:t>ę</w:t>
      </w:r>
      <w:r w:rsidRPr="00F409FF">
        <w:rPr>
          <w:sz w:val="22"/>
          <w:szCs w:val="22"/>
        </w:rPr>
        <w:t xml:space="preserve"> i </w:t>
      </w:r>
      <w:r w:rsidRPr="00F409FF">
        <w:rPr>
          <w:color w:val="000000"/>
          <w:sz w:val="22"/>
          <w:szCs w:val="22"/>
        </w:rPr>
        <w:t xml:space="preserve">instrukcję obsługi </w:t>
      </w:r>
      <w:r w:rsidRPr="00F409FF">
        <w:rPr>
          <w:color w:val="000000"/>
          <w:sz w:val="22"/>
        </w:rPr>
        <w:t>miernika CTD +Tu</w:t>
      </w:r>
      <w:r w:rsidRPr="00F409FF">
        <w:rPr>
          <w:color w:val="000000"/>
          <w:sz w:val="22"/>
          <w:szCs w:val="22"/>
        </w:rPr>
        <w:t xml:space="preserve"> w języku polskim lub angielskim,</w:t>
      </w:r>
    </w:p>
    <w:p w:rsidR="008A50E5" w:rsidRPr="00F409FF" w:rsidRDefault="008A50E5" w:rsidP="00AE0FAB">
      <w:pPr>
        <w:pStyle w:val="Akapitzlist"/>
        <w:numPr>
          <w:ilvl w:val="0"/>
          <w:numId w:val="33"/>
        </w:numPr>
        <w:jc w:val="both"/>
        <w:rPr>
          <w:rFonts w:cs="MS Sans Serif"/>
          <w:bCs/>
          <w:sz w:val="22"/>
          <w:szCs w:val="22"/>
        </w:rPr>
      </w:pPr>
      <w:r w:rsidRPr="00F409FF">
        <w:rPr>
          <w:rFonts w:cs="MS Sans Serif"/>
          <w:bCs/>
          <w:sz w:val="22"/>
          <w:szCs w:val="22"/>
        </w:rPr>
        <w:t xml:space="preserve">wszelkie inne dokumenty, opracowania, projekty przewidziane do sporządzenia przez Wykonawcę w ramach Etapu II. </w:t>
      </w:r>
    </w:p>
    <w:p w:rsidR="008A50E5" w:rsidRPr="0007491B" w:rsidRDefault="008A50E5" w:rsidP="00AE0FAB">
      <w:pPr>
        <w:numPr>
          <w:ilvl w:val="0"/>
          <w:numId w:val="23"/>
        </w:numPr>
        <w:suppressAutoHyphens/>
        <w:jc w:val="both"/>
        <w:rPr>
          <w:sz w:val="22"/>
        </w:rPr>
      </w:pPr>
      <w:r>
        <w:rPr>
          <w:sz w:val="22"/>
          <w:szCs w:val="22"/>
        </w:rPr>
        <w:t>Miernik CTD-Tu dostarczany</w:t>
      </w:r>
      <w:r w:rsidRPr="0007491B">
        <w:rPr>
          <w:sz w:val="22"/>
          <w:szCs w:val="22"/>
        </w:rPr>
        <w:t xml:space="preserve"> przez Wykonawcę mus</w:t>
      </w:r>
      <w:r>
        <w:rPr>
          <w:sz w:val="22"/>
          <w:szCs w:val="22"/>
        </w:rPr>
        <w:t>i</w:t>
      </w:r>
      <w:r w:rsidRPr="0007491B">
        <w:rPr>
          <w:sz w:val="22"/>
          <w:szCs w:val="22"/>
        </w:rPr>
        <w:t xml:space="preserve"> być fabrycznie now</w:t>
      </w:r>
      <w:r>
        <w:rPr>
          <w:sz w:val="22"/>
          <w:szCs w:val="22"/>
        </w:rPr>
        <w:t>y</w:t>
      </w:r>
      <w:r w:rsidRPr="0007491B">
        <w:rPr>
          <w:sz w:val="22"/>
          <w:szCs w:val="22"/>
        </w:rPr>
        <w:t>, woln</w:t>
      </w:r>
      <w:r>
        <w:rPr>
          <w:sz w:val="22"/>
          <w:szCs w:val="22"/>
        </w:rPr>
        <w:t>y</w:t>
      </w:r>
      <w:r w:rsidRPr="0007491B">
        <w:rPr>
          <w:sz w:val="22"/>
          <w:szCs w:val="22"/>
        </w:rPr>
        <w:t xml:space="preserve"> od jakichkolwiek wad i uszkodzeń</w:t>
      </w:r>
      <w:r>
        <w:rPr>
          <w:sz w:val="22"/>
          <w:szCs w:val="22"/>
        </w:rPr>
        <w:t>, nie może być przedmiotem praw osób trzecich.</w:t>
      </w:r>
    </w:p>
    <w:p w:rsidR="008A50E5" w:rsidRDefault="008A50E5" w:rsidP="00AE0FAB">
      <w:pPr>
        <w:numPr>
          <w:ilvl w:val="0"/>
          <w:numId w:val="23"/>
        </w:numPr>
        <w:suppressAutoHyphens/>
        <w:jc w:val="both"/>
        <w:rPr>
          <w:sz w:val="22"/>
          <w:szCs w:val="22"/>
        </w:rPr>
      </w:pPr>
      <w:r w:rsidRPr="00896181">
        <w:rPr>
          <w:sz w:val="22"/>
          <w:szCs w:val="22"/>
        </w:rPr>
        <w:t xml:space="preserve">Wykonawca dokona montażu </w:t>
      </w:r>
      <w:r>
        <w:rPr>
          <w:sz w:val="22"/>
          <w:szCs w:val="22"/>
        </w:rPr>
        <w:t>miernika</w:t>
      </w:r>
      <w:r w:rsidRPr="00896181">
        <w:rPr>
          <w:sz w:val="22"/>
          <w:szCs w:val="22"/>
        </w:rPr>
        <w:t xml:space="preserve"> </w:t>
      </w:r>
      <w:proofErr w:type="spellStart"/>
      <w:r w:rsidRPr="00A96FD5">
        <w:rPr>
          <w:sz w:val="22"/>
          <w:szCs w:val="22"/>
        </w:rPr>
        <w:t>CTD+Tu</w:t>
      </w:r>
      <w:proofErr w:type="spellEnd"/>
      <w:r w:rsidRPr="00A96FD5">
        <w:rPr>
          <w:sz w:val="22"/>
          <w:szCs w:val="22"/>
        </w:rPr>
        <w:t xml:space="preserve"> </w:t>
      </w:r>
      <w:r w:rsidRPr="00896181">
        <w:rPr>
          <w:sz w:val="22"/>
          <w:szCs w:val="22"/>
        </w:rPr>
        <w:t xml:space="preserve">w sposób nie powodujący utraty gwarancji producenta. Wykonawca przekaże Zamawiającemu </w:t>
      </w:r>
      <w:r>
        <w:rPr>
          <w:sz w:val="22"/>
          <w:szCs w:val="22"/>
        </w:rPr>
        <w:t>dokument</w:t>
      </w:r>
      <w:r w:rsidRPr="00896181">
        <w:rPr>
          <w:sz w:val="22"/>
          <w:szCs w:val="22"/>
        </w:rPr>
        <w:t xml:space="preserve"> gwarancj</w:t>
      </w:r>
      <w:r>
        <w:rPr>
          <w:sz w:val="22"/>
          <w:szCs w:val="22"/>
        </w:rPr>
        <w:t>i producenta</w:t>
      </w:r>
      <w:r w:rsidRPr="00896181">
        <w:rPr>
          <w:sz w:val="22"/>
          <w:szCs w:val="22"/>
        </w:rPr>
        <w:t xml:space="preserve"> </w:t>
      </w:r>
      <w:r>
        <w:rPr>
          <w:sz w:val="22"/>
          <w:szCs w:val="22"/>
        </w:rPr>
        <w:t>miernika</w:t>
      </w:r>
      <w:r w:rsidRPr="00896181">
        <w:rPr>
          <w:sz w:val="22"/>
          <w:szCs w:val="22"/>
        </w:rPr>
        <w:t xml:space="preserve"> wraz z harmonogramem ewentualnych przeglądów serwisowych wymaganych przez producenta w okresie gwarancyjnym.</w:t>
      </w:r>
    </w:p>
    <w:p w:rsidR="008A50E5" w:rsidRPr="004D6268" w:rsidRDefault="008A50E5" w:rsidP="00AE0FAB">
      <w:pPr>
        <w:numPr>
          <w:ilvl w:val="0"/>
          <w:numId w:val="23"/>
        </w:numPr>
        <w:suppressAutoHyphens/>
        <w:jc w:val="both"/>
        <w:rPr>
          <w:sz w:val="22"/>
        </w:rPr>
      </w:pPr>
      <w:r w:rsidRPr="00612065">
        <w:rPr>
          <w:sz w:val="22"/>
        </w:rPr>
        <w:t xml:space="preserve">Wynikiem Etapu II będzie w pełni działający miernik CTD +Tu współpracujący </w:t>
      </w:r>
      <w:r w:rsidRPr="004D6268">
        <w:rPr>
          <w:sz w:val="22"/>
        </w:rPr>
        <w:t xml:space="preserve">z przyrządem pomiarowego podwodnego. </w:t>
      </w:r>
    </w:p>
    <w:p w:rsidR="008A50E5" w:rsidRDefault="008A50E5" w:rsidP="00AE0FAB">
      <w:pPr>
        <w:numPr>
          <w:ilvl w:val="0"/>
          <w:numId w:val="23"/>
        </w:numPr>
        <w:suppressAutoHyphens/>
        <w:jc w:val="both"/>
        <w:rPr>
          <w:sz w:val="22"/>
        </w:rPr>
      </w:pPr>
      <w:r w:rsidRPr="00612065">
        <w:rPr>
          <w:sz w:val="22"/>
        </w:rPr>
        <w:t>Zakończenie Etapu II zostanie potwierdzone protokołem odbioru Etapu II, podpisanym przez upoważnionych przedstawicieli Wykonawcy i Zamawiającego.</w:t>
      </w:r>
    </w:p>
    <w:p w:rsidR="008A50E5" w:rsidRPr="005E7784" w:rsidRDefault="008A50E5" w:rsidP="008A50E5">
      <w:pPr>
        <w:suppressAutoHyphens/>
        <w:ind w:left="360"/>
        <w:jc w:val="both"/>
        <w:rPr>
          <w:sz w:val="22"/>
        </w:rPr>
      </w:pPr>
    </w:p>
    <w:p w:rsidR="008A50E5" w:rsidRPr="005E7784" w:rsidRDefault="008A50E5" w:rsidP="008A50E5">
      <w:pPr>
        <w:jc w:val="center"/>
        <w:rPr>
          <w:b/>
          <w:sz w:val="22"/>
        </w:rPr>
      </w:pPr>
      <w:r>
        <w:rPr>
          <w:b/>
          <w:sz w:val="22"/>
        </w:rPr>
        <w:t>§ 5</w:t>
      </w:r>
    </w:p>
    <w:p w:rsidR="008A50E5" w:rsidRPr="005E7784" w:rsidRDefault="008A50E5" w:rsidP="008A50E5">
      <w:pPr>
        <w:jc w:val="center"/>
      </w:pPr>
      <w:r w:rsidRPr="00612065">
        <w:rPr>
          <w:b/>
          <w:sz w:val="22"/>
        </w:rPr>
        <w:t>Etap II</w:t>
      </w:r>
      <w:r>
        <w:rPr>
          <w:b/>
          <w:sz w:val="22"/>
        </w:rPr>
        <w:t>I</w:t>
      </w:r>
      <w:r w:rsidRPr="00612065">
        <w:rPr>
          <w:b/>
          <w:sz w:val="22"/>
        </w:rPr>
        <w:t xml:space="preserve"> – Dostawa miernika prądów do wielofunkcyjnego przyrządu naukowego wraz z ramą</w:t>
      </w:r>
    </w:p>
    <w:p w:rsidR="008A50E5" w:rsidRPr="00612065" w:rsidRDefault="008A50E5" w:rsidP="00AE0FAB">
      <w:pPr>
        <w:numPr>
          <w:ilvl w:val="0"/>
          <w:numId w:val="29"/>
        </w:numPr>
        <w:suppressAutoHyphens/>
        <w:jc w:val="both"/>
        <w:rPr>
          <w:sz w:val="22"/>
        </w:rPr>
      </w:pPr>
      <w:r w:rsidRPr="00612065">
        <w:rPr>
          <w:sz w:val="22"/>
        </w:rPr>
        <w:t>Etap III - Dostawa miernika prądów do wielofunkcyjnego przyrządu naukowego wraz z ramą - obejmuje następujące zadania:</w:t>
      </w:r>
    </w:p>
    <w:p w:rsidR="008A50E5" w:rsidRPr="00612065" w:rsidRDefault="008A50E5" w:rsidP="00AE0FAB">
      <w:pPr>
        <w:numPr>
          <w:ilvl w:val="0"/>
          <w:numId w:val="30"/>
        </w:numPr>
        <w:suppressAutoHyphens/>
        <w:ind w:left="709" w:hanging="283"/>
        <w:jc w:val="both"/>
        <w:rPr>
          <w:sz w:val="22"/>
        </w:rPr>
      </w:pPr>
      <w:r>
        <w:rPr>
          <w:sz w:val="22"/>
        </w:rPr>
        <w:t>Z</w:t>
      </w:r>
      <w:r w:rsidRPr="00612065">
        <w:rPr>
          <w:sz w:val="22"/>
        </w:rPr>
        <w:t>aprojektowanie i wykonanie specjalistycznej ramy do montażu miernika,</w:t>
      </w:r>
    </w:p>
    <w:p w:rsidR="008A50E5" w:rsidRDefault="008A50E5" w:rsidP="00AE0FAB">
      <w:pPr>
        <w:numPr>
          <w:ilvl w:val="0"/>
          <w:numId w:val="30"/>
        </w:numPr>
        <w:suppressAutoHyphens/>
        <w:ind w:left="709" w:hanging="283"/>
        <w:jc w:val="both"/>
        <w:rPr>
          <w:sz w:val="22"/>
        </w:rPr>
      </w:pPr>
      <w:r>
        <w:rPr>
          <w:sz w:val="22"/>
        </w:rPr>
        <w:t>D</w:t>
      </w:r>
      <w:r w:rsidRPr="00612065">
        <w:rPr>
          <w:sz w:val="22"/>
        </w:rPr>
        <w:t>ostawa miernika prądów wraz z wykonaną przez Wykonawcę ramą,</w:t>
      </w:r>
    </w:p>
    <w:p w:rsidR="008A50E5" w:rsidRPr="00896181" w:rsidRDefault="008A50E5" w:rsidP="00AE0FAB">
      <w:pPr>
        <w:numPr>
          <w:ilvl w:val="0"/>
          <w:numId w:val="30"/>
        </w:numPr>
        <w:suppressAutoHyphens/>
        <w:ind w:left="709" w:hanging="283"/>
        <w:jc w:val="both"/>
        <w:rPr>
          <w:sz w:val="22"/>
        </w:rPr>
      </w:pPr>
      <w:r w:rsidRPr="006918FA">
        <w:rPr>
          <w:sz w:val="22"/>
        </w:rPr>
        <w:t>Przekazanie Zamawiającemu wszelkich opracowań,</w:t>
      </w:r>
      <w:r w:rsidR="0065755C">
        <w:rPr>
          <w:sz w:val="22"/>
        </w:rPr>
        <w:t xml:space="preserve"> dokumentów, instrukcji obsługi oraz</w:t>
      </w:r>
      <w:r w:rsidRPr="006918FA">
        <w:rPr>
          <w:sz w:val="22"/>
        </w:rPr>
        <w:t xml:space="preserve"> gwarancji,  przewidzianych w ramach Etapu II</w:t>
      </w:r>
      <w:r>
        <w:rPr>
          <w:sz w:val="22"/>
        </w:rPr>
        <w:t>I</w:t>
      </w:r>
      <w:r w:rsidRPr="006918FA">
        <w:rPr>
          <w:sz w:val="22"/>
        </w:rPr>
        <w:t>.</w:t>
      </w:r>
      <w:r>
        <w:rPr>
          <w:sz w:val="22"/>
        </w:rPr>
        <w:t xml:space="preserve"> </w:t>
      </w:r>
    </w:p>
    <w:p w:rsidR="008A50E5" w:rsidRPr="00896181" w:rsidRDefault="008A50E5" w:rsidP="00AE0FAB">
      <w:pPr>
        <w:numPr>
          <w:ilvl w:val="0"/>
          <w:numId w:val="30"/>
        </w:numPr>
        <w:suppressAutoHyphens/>
        <w:ind w:left="709" w:hanging="283"/>
        <w:jc w:val="both"/>
        <w:rPr>
          <w:sz w:val="22"/>
        </w:rPr>
      </w:pPr>
      <w:r w:rsidRPr="00896181">
        <w:rPr>
          <w:sz w:val="22"/>
        </w:rPr>
        <w:t xml:space="preserve">Przeszkolenie wskazanych przez IOPAN pracowników w zakresie </w:t>
      </w:r>
      <w:r>
        <w:rPr>
          <w:sz w:val="22"/>
        </w:rPr>
        <w:t xml:space="preserve">obsługi miernika </w:t>
      </w:r>
      <w:r w:rsidRPr="0044498E">
        <w:rPr>
          <w:sz w:val="22"/>
        </w:rPr>
        <w:t xml:space="preserve">prądów oraz jego montażu na </w:t>
      </w:r>
      <w:r w:rsidRPr="004D6268">
        <w:rPr>
          <w:sz w:val="22"/>
        </w:rPr>
        <w:t>ramie</w:t>
      </w:r>
      <w:r w:rsidRPr="004D6268">
        <w:rPr>
          <w:sz w:val="22"/>
          <w:szCs w:val="22"/>
        </w:rPr>
        <w:t xml:space="preserve"> w siedzibie Zamawiającego lub innym miejscu wskazanym przez Zamawiającego</w:t>
      </w:r>
      <w:r w:rsidRPr="004D6268">
        <w:rPr>
          <w:sz w:val="22"/>
        </w:rPr>
        <w:t>.</w:t>
      </w:r>
      <w:r w:rsidRPr="00896181">
        <w:rPr>
          <w:sz w:val="22"/>
        </w:rPr>
        <w:t xml:space="preserve"> </w:t>
      </w:r>
    </w:p>
    <w:p w:rsidR="008A50E5" w:rsidRPr="00F409FF" w:rsidRDefault="008A50E5" w:rsidP="00AE0FAB">
      <w:pPr>
        <w:numPr>
          <w:ilvl w:val="0"/>
          <w:numId w:val="29"/>
        </w:numPr>
        <w:suppressAutoHyphens/>
        <w:jc w:val="both"/>
        <w:rPr>
          <w:sz w:val="22"/>
        </w:rPr>
      </w:pPr>
      <w:r w:rsidRPr="00F409FF">
        <w:rPr>
          <w:sz w:val="22"/>
        </w:rPr>
        <w:t>W ramach realizacji Etapu II Wykonawca przekaże Zamawiającemu:</w:t>
      </w:r>
    </w:p>
    <w:p w:rsidR="008A50E5" w:rsidRDefault="008A50E5" w:rsidP="00AE0FAB">
      <w:pPr>
        <w:pStyle w:val="Akapitzlist"/>
        <w:numPr>
          <w:ilvl w:val="0"/>
          <w:numId w:val="34"/>
        </w:numPr>
        <w:ind w:left="709" w:hanging="283"/>
        <w:jc w:val="both"/>
        <w:rPr>
          <w:sz w:val="22"/>
          <w:szCs w:val="22"/>
        </w:rPr>
      </w:pPr>
      <w:r w:rsidRPr="00766C4C">
        <w:rPr>
          <w:sz w:val="22"/>
          <w:szCs w:val="22"/>
        </w:rPr>
        <w:t xml:space="preserve">dokument gwarancji </w:t>
      </w:r>
      <w:r>
        <w:rPr>
          <w:sz w:val="22"/>
        </w:rPr>
        <w:t>miernika prądów</w:t>
      </w:r>
      <w:r>
        <w:rPr>
          <w:sz w:val="22"/>
          <w:szCs w:val="22"/>
        </w:rPr>
        <w:t xml:space="preserve"> </w:t>
      </w:r>
      <w:r w:rsidRPr="00766C4C">
        <w:rPr>
          <w:sz w:val="22"/>
          <w:szCs w:val="22"/>
        </w:rPr>
        <w:t>lub inne dokumenty, jeśli są wymagane do realizacji uprawnień przez Zamawiającego</w:t>
      </w:r>
      <w:r>
        <w:rPr>
          <w:sz w:val="22"/>
          <w:szCs w:val="22"/>
        </w:rPr>
        <w:t>,</w:t>
      </w:r>
    </w:p>
    <w:p w:rsidR="008A50E5" w:rsidRPr="00F409FF" w:rsidRDefault="008A50E5" w:rsidP="00AE0FAB">
      <w:pPr>
        <w:pStyle w:val="Akapitzlist"/>
        <w:numPr>
          <w:ilvl w:val="0"/>
          <w:numId w:val="34"/>
        </w:numPr>
        <w:ind w:left="709" w:hanging="283"/>
        <w:jc w:val="both"/>
        <w:rPr>
          <w:color w:val="000000"/>
          <w:sz w:val="22"/>
          <w:szCs w:val="22"/>
        </w:rPr>
      </w:pPr>
      <w:r w:rsidRPr="00F409FF">
        <w:rPr>
          <w:sz w:val="22"/>
          <w:szCs w:val="22"/>
        </w:rPr>
        <w:t>dokumentacj</w:t>
      </w:r>
      <w:r>
        <w:rPr>
          <w:sz w:val="22"/>
          <w:szCs w:val="22"/>
        </w:rPr>
        <w:t>ę</w:t>
      </w:r>
      <w:r w:rsidRPr="00F409FF">
        <w:rPr>
          <w:sz w:val="22"/>
          <w:szCs w:val="22"/>
        </w:rPr>
        <w:t xml:space="preserve"> i </w:t>
      </w:r>
      <w:r w:rsidRPr="00F409FF">
        <w:rPr>
          <w:color w:val="000000"/>
          <w:sz w:val="22"/>
          <w:szCs w:val="22"/>
        </w:rPr>
        <w:t xml:space="preserve">instrukcję obsługi </w:t>
      </w:r>
      <w:r w:rsidRPr="00F409FF">
        <w:rPr>
          <w:color w:val="000000"/>
          <w:sz w:val="22"/>
        </w:rPr>
        <w:t xml:space="preserve">miernika </w:t>
      </w:r>
      <w:r>
        <w:rPr>
          <w:color w:val="000000"/>
          <w:sz w:val="22"/>
        </w:rPr>
        <w:t>prądów</w:t>
      </w:r>
      <w:r w:rsidRPr="00F409FF">
        <w:rPr>
          <w:color w:val="000000"/>
          <w:sz w:val="22"/>
          <w:szCs w:val="22"/>
        </w:rPr>
        <w:t xml:space="preserve"> w języku polskim lub angielskim,</w:t>
      </w:r>
    </w:p>
    <w:p w:rsidR="008A50E5" w:rsidRPr="00F409FF" w:rsidRDefault="008A50E5" w:rsidP="00AE0FAB">
      <w:pPr>
        <w:pStyle w:val="Akapitzlist"/>
        <w:numPr>
          <w:ilvl w:val="0"/>
          <w:numId w:val="34"/>
        </w:numPr>
        <w:ind w:left="709" w:hanging="283"/>
        <w:jc w:val="both"/>
        <w:rPr>
          <w:rFonts w:cs="MS Sans Serif"/>
          <w:bCs/>
          <w:sz w:val="22"/>
          <w:szCs w:val="22"/>
        </w:rPr>
      </w:pPr>
      <w:r w:rsidRPr="00F409FF">
        <w:rPr>
          <w:rFonts w:cs="MS Sans Serif"/>
          <w:bCs/>
          <w:sz w:val="22"/>
          <w:szCs w:val="22"/>
        </w:rPr>
        <w:t>wszelkie inne dokumenty, opracowania, projekty przewidziane do sporządzenia przez Wykonawcę w ramach Etapu II</w:t>
      </w:r>
      <w:r>
        <w:rPr>
          <w:rFonts w:cs="MS Sans Serif"/>
          <w:bCs/>
          <w:sz w:val="22"/>
          <w:szCs w:val="22"/>
        </w:rPr>
        <w:t>I</w:t>
      </w:r>
      <w:r w:rsidR="0065755C">
        <w:rPr>
          <w:rFonts w:cs="MS Sans Serif"/>
          <w:bCs/>
          <w:sz w:val="22"/>
          <w:szCs w:val="22"/>
        </w:rPr>
        <w:t xml:space="preserve">, w tym w szczególności </w:t>
      </w:r>
      <w:r w:rsidR="0065755C" w:rsidRPr="006B149F">
        <w:rPr>
          <w:sz w:val="22"/>
        </w:rPr>
        <w:t xml:space="preserve">projekt </w:t>
      </w:r>
      <w:r w:rsidR="0065755C" w:rsidRPr="006B149F">
        <w:rPr>
          <w:color w:val="000000"/>
          <w:sz w:val="22"/>
        </w:rPr>
        <w:t xml:space="preserve">techniczno-wykonawczy </w:t>
      </w:r>
      <w:r w:rsidR="0065755C" w:rsidRPr="006B149F">
        <w:rPr>
          <w:sz w:val="22"/>
        </w:rPr>
        <w:t>ramy przeznaczonej do montażu miernika prądu</w:t>
      </w:r>
      <w:r w:rsidRPr="00F409FF">
        <w:rPr>
          <w:rFonts w:cs="MS Sans Serif"/>
          <w:bCs/>
          <w:sz w:val="22"/>
          <w:szCs w:val="22"/>
        </w:rPr>
        <w:t xml:space="preserve">. </w:t>
      </w:r>
    </w:p>
    <w:p w:rsidR="008A50E5" w:rsidRPr="0007491B" w:rsidRDefault="008A50E5" w:rsidP="00AE0FAB">
      <w:pPr>
        <w:numPr>
          <w:ilvl w:val="0"/>
          <w:numId w:val="29"/>
        </w:numPr>
        <w:suppressAutoHyphens/>
        <w:jc w:val="both"/>
        <w:rPr>
          <w:sz w:val="22"/>
        </w:rPr>
      </w:pPr>
      <w:r w:rsidRPr="0044498E">
        <w:rPr>
          <w:sz w:val="22"/>
        </w:rPr>
        <w:t xml:space="preserve">Miernik </w:t>
      </w:r>
      <w:r>
        <w:rPr>
          <w:sz w:val="22"/>
        </w:rPr>
        <w:t>prądów</w:t>
      </w:r>
      <w:r w:rsidR="00225F5B">
        <w:rPr>
          <w:sz w:val="22"/>
        </w:rPr>
        <w:t xml:space="preserve"> dostarczany przez Wykonawcę</w:t>
      </w:r>
      <w:r w:rsidRPr="0044498E">
        <w:rPr>
          <w:sz w:val="22"/>
        </w:rPr>
        <w:t xml:space="preserve"> musi</w:t>
      </w:r>
      <w:r>
        <w:rPr>
          <w:sz w:val="22"/>
        </w:rPr>
        <w:t xml:space="preserve"> być fabrycznie nowy</w:t>
      </w:r>
      <w:r w:rsidRPr="0044498E">
        <w:rPr>
          <w:sz w:val="22"/>
        </w:rPr>
        <w:t>, woln</w:t>
      </w:r>
      <w:r>
        <w:rPr>
          <w:sz w:val="22"/>
        </w:rPr>
        <w:t>y</w:t>
      </w:r>
      <w:r w:rsidRPr="0044498E">
        <w:rPr>
          <w:sz w:val="22"/>
        </w:rPr>
        <w:t xml:space="preserve"> od jakichkolwiek wad i uszkodzeń</w:t>
      </w:r>
      <w:r>
        <w:rPr>
          <w:sz w:val="22"/>
          <w:szCs w:val="22"/>
        </w:rPr>
        <w:t>, nie może być przedmiotem praw osób trzecich.</w:t>
      </w:r>
    </w:p>
    <w:p w:rsidR="008A50E5" w:rsidRDefault="008A50E5" w:rsidP="00AE0FAB">
      <w:pPr>
        <w:numPr>
          <w:ilvl w:val="0"/>
          <w:numId w:val="29"/>
        </w:numPr>
        <w:suppressAutoHyphens/>
        <w:jc w:val="both"/>
        <w:rPr>
          <w:sz w:val="22"/>
        </w:rPr>
      </w:pPr>
      <w:r w:rsidRPr="0044498E">
        <w:rPr>
          <w:sz w:val="22"/>
        </w:rPr>
        <w:t xml:space="preserve">Wykonawca </w:t>
      </w:r>
      <w:r>
        <w:rPr>
          <w:sz w:val="22"/>
        </w:rPr>
        <w:t xml:space="preserve">wykona ramę umożliwiającą </w:t>
      </w:r>
      <w:r w:rsidRPr="0044498E">
        <w:rPr>
          <w:sz w:val="22"/>
        </w:rPr>
        <w:t xml:space="preserve">montaż miernika </w:t>
      </w:r>
      <w:r>
        <w:rPr>
          <w:sz w:val="22"/>
        </w:rPr>
        <w:t>prądów</w:t>
      </w:r>
      <w:r w:rsidRPr="0044498E">
        <w:rPr>
          <w:sz w:val="22"/>
        </w:rPr>
        <w:t xml:space="preserve"> w sposób nie powodujący utraty gwarancji producenta. Wykonawca przekaże Zamawiającemu dokument gwarancji producenta miernika </w:t>
      </w:r>
      <w:r>
        <w:rPr>
          <w:sz w:val="22"/>
        </w:rPr>
        <w:t xml:space="preserve">prądów </w:t>
      </w:r>
      <w:r w:rsidRPr="0044498E">
        <w:rPr>
          <w:sz w:val="22"/>
        </w:rPr>
        <w:t>wraz z harmonogramem ewentualnych przeglądów serwisowych wymaganych przez producenta w okresie gwarancyjnym.</w:t>
      </w:r>
    </w:p>
    <w:p w:rsidR="008A50E5" w:rsidRPr="00612065" w:rsidRDefault="008A50E5" w:rsidP="00AE0FAB">
      <w:pPr>
        <w:numPr>
          <w:ilvl w:val="0"/>
          <w:numId w:val="29"/>
        </w:numPr>
        <w:suppressAutoHyphens/>
        <w:jc w:val="both"/>
        <w:rPr>
          <w:sz w:val="22"/>
        </w:rPr>
      </w:pPr>
      <w:r w:rsidRPr="00612065">
        <w:rPr>
          <w:sz w:val="22"/>
        </w:rPr>
        <w:t>Wynikiem Etapu III będzie niezależny system do montażu i deponowania na dnie miernika prądów wraz z miernikiem.</w:t>
      </w:r>
    </w:p>
    <w:p w:rsidR="008A50E5" w:rsidRPr="00612065" w:rsidRDefault="008A50E5" w:rsidP="00AE0FAB">
      <w:pPr>
        <w:numPr>
          <w:ilvl w:val="0"/>
          <w:numId w:val="29"/>
        </w:numPr>
        <w:suppressAutoHyphens/>
        <w:jc w:val="both"/>
        <w:rPr>
          <w:sz w:val="22"/>
        </w:rPr>
      </w:pPr>
      <w:r w:rsidRPr="00612065">
        <w:rPr>
          <w:sz w:val="22"/>
        </w:rPr>
        <w:t>Zakończenie Etapu III zostanie potwierdzone końcowym protokołem odbioru, podpisanym przez upoważnionych przedstawicieli Wykonawcy i Zamawiającego.</w:t>
      </w:r>
    </w:p>
    <w:p w:rsidR="008A50E5" w:rsidRDefault="008A50E5" w:rsidP="008A50E5">
      <w:pPr>
        <w:tabs>
          <w:tab w:val="left" w:pos="513"/>
        </w:tabs>
        <w:jc w:val="center"/>
        <w:rPr>
          <w:b/>
          <w:sz w:val="22"/>
        </w:rPr>
      </w:pPr>
    </w:p>
    <w:p w:rsidR="008A50E5" w:rsidRPr="005E7784" w:rsidRDefault="008A50E5" w:rsidP="008A50E5">
      <w:pPr>
        <w:tabs>
          <w:tab w:val="left" w:pos="513"/>
        </w:tabs>
        <w:jc w:val="center"/>
        <w:rPr>
          <w:b/>
          <w:sz w:val="22"/>
        </w:rPr>
      </w:pPr>
      <w:r w:rsidRPr="005E7784">
        <w:rPr>
          <w:b/>
          <w:sz w:val="22"/>
        </w:rPr>
        <w:t xml:space="preserve">§ </w:t>
      </w:r>
      <w:r>
        <w:rPr>
          <w:b/>
          <w:sz w:val="22"/>
        </w:rPr>
        <w:t>6</w:t>
      </w:r>
    </w:p>
    <w:p w:rsidR="008A50E5" w:rsidRPr="005E7784" w:rsidRDefault="008A50E5" w:rsidP="008A50E5">
      <w:pPr>
        <w:tabs>
          <w:tab w:val="left" w:pos="513"/>
        </w:tabs>
        <w:jc w:val="center"/>
        <w:rPr>
          <w:b/>
          <w:sz w:val="22"/>
        </w:rPr>
      </w:pPr>
      <w:r w:rsidRPr="005E7784">
        <w:rPr>
          <w:b/>
          <w:sz w:val="22"/>
        </w:rPr>
        <w:t>Wynagrodzenie</w:t>
      </w:r>
    </w:p>
    <w:p w:rsidR="008A50E5" w:rsidRPr="005E7784" w:rsidRDefault="008A50E5" w:rsidP="00225F5B">
      <w:pPr>
        <w:numPr>
          <w:ilvl w:val="0"/>
          <w:numId w:val="17"/>
        </w:numPr>
        <w:jc w:val="both"/>
        <w:rPr>
          <w:sz w:val="22"/>
        </w:rPr>
      </w:pPr>
      <w:r w:rsidRPr="005E7784">
        <w:rPr>
          <w:sz w:val="22"/>
        </w:rPr>
        <w:t>Wynagrodzenie (brutto)</w:t>
      </w:r>
      <w:r>
        <w:rPr>
          <w:sz w:val="22"/>
        </w:rPr>
        <w:t xml:space="preserve"> </w:t>
      </w:r>
      <w:r w:rsidRPr="005E7784">
        <w:rPr>
          <w:sz w:val="22"/>
        </w:rPr>
        <w:t xml:space="preserve">Wykonawcy z tytułu wykonania przedmiotu umowy ustala się jako wynagrodzenie ryczałtowe na kwotę …………….zł (słownie : .........................................), w tym podatek VAT: ……….zł (słownie: ……………………0/100), wartość netto: ……………………zł (słownie: ………….. 00/100 ). </w:t>
      </w:r>
    </w:p>
    <w:p w:rsidR="008A50E5" w:rsidRPr="00612065" w:rsidRDefault="008A50E5" w:rsidP="00225F5B">
      <w:pPr>
        <w:numPr>
          <w:ilvl w:val="0"/>
          <w:numId w:val="17"/>
        </w:numPr>
        <w:jc w:val="both"/>
        <w:rPr>
          <w:sz w:val="22"/>
        </w:rPr>
      </w:pPr>
      <w:r w:rsidRPr="00612065">
        <w:rPr>
          <w:sz w:val="22"/>
        </w:rPr>
        <w:t>Płatność wynagrodzenia następować będzie po zakończeniu każdego etapu, potwierdzonego podpisaniem protokołu odbioru bez zastrzeżeń, w wysokości:</w:t>
      </w:r>
    </w:p>
    <w:p w:rsidR="008A50E5" w:rsidRPr="00612065" w:rsidRDefault="008A50E5" w:rsidP="00AE0FAB">
      <w:pPr>
        <w:pStyle w:val="Akapitzlist"/>
        <w:numPr>
          <w:ilvl w:val="0"/>
          <w:numId w:val="31"/>
        </w:numPr>
        <w:tabs>
          <w:tab w:val="left" w:pos="284"/>
        </w:tabs>
        <w:jc w:val="both"/>
        <w:rPr>
          <w:sz w:val="22"/>
        </w:rPr>
      </w:pPr>
      <w:r w:rsidRPr="00612065">
        <w:rPr>
          <w:sz w:val="22"/>
        </w:rPr>
        <w:t>Etap I – 50 % wynagrodzenia określonego w ust. 1 niniejszego paragrafu.</w:t>
      </w:r>
    </w:p>
    <w:p w:rsidR="008A50E5" w:rsidRPr="00612065" w:rsidRDefault="008A50E5" w:rsidP="00AE0FAB">
      <w:pPr>
        <w:pStyle w:val="Akapitzlist"/>
        <w:numPr>
          <w:ilvl w:val="0"/>
          <w:numId w:val="31"/>
        </w:numPr>
        <w:tabs>
          <w:tab w:val="left" w:pos="284"/>
        </w:tabs>
        <w:jc w:val="both"/>
        <w:rPr>
          <w:sz w:val="22"/>
        </w:rPr>
      </w:pPr>
      <w:r w:rsidRPr="00612065">
        <w:rPr>
          <w:sz w:val="22"/>
        </w:rPr>
        <w:t xml:space="preserve">Etap II – 25 % wynagrodzenia </w:t>
      </w:r>
      <w:r>
        <w:rPr>
          <w:sz w:val="22"/>
        </w:rPr>
        <w:t>określonego w ust. 1 niniejszego paragrafu</w:t>
      </w:r>
      <w:r w:rsidRPr="00612065">
        <w:rPr>
          <w:sz w:val="22"/>
        </w:rPr>
        <w:t>,</w:t>
      </w:r>
    </w:p>
    <w:p w:rsidR="008A50E5" w:rsidRPr="00612065" w:rsidRDefault="008A50E5" w:rsidP="00AE0FAB">
      <w:pPr>
        <w:pStyle w:val="Akapitzlist"/>
        <w:numPr>
          <w:ilvl w:val="0"/>
          <w:numId w:val="31"/>
        </w:numPr>
        <w:tabs>
          <w:tab w:val="left" w:pos="284"/>
        </w:tabs>
        <w:jc w:val="both"/>
        <w:rPr>
          <w:sz w:val="22"/>
        </w:rPr>
      </w:pPr>
      <w:r w:rsidRPr="00612065">
        <w:rPr>
          <w:sz w:val="22"/>
        </w:rPr>
        <w:t xml:space="preserve">Etap III – 25 % wynagrodzenia </w:t>
      </w:r>
      <w:r>
        <w:rPr>
          <w:sz w:val="22"/>
        </w:rPr>
        <w:t>określonego w ust. 1 niniejszego paragrafu</w:t>
      </w:r>
      <w:r w:rsidRPr="00612065">
        <w:rPr>
          <w:sz w:val="22"/>
        </w:rPr>
        <w:t xml:space="preserve">. </w:t>
      </w:r>
    </w:p>
    <w:p w:rsidR="008A50E5" w:rsidRPr="005E7784" w:rsidRDefault="008A50E5" w:rsidP="00225F5B">
      <w:pPr>
        <w:numPr>
          <w:ilvl w:val="0"/>
          <w:numId w:val="17"/>
        </w:numPr>
        <w:jc w:val="both"/>
        <w:rPr>
          <w:sz w:val="22"/>
        </w:rPr>
      </w:pPr>
      <w:r w:rsidRPr="005E7784">
        <w:rPr>
          <w:sz w:val="22"/>
        </w:rPr>
        <w:t xml:space="preserve">Wynagrodzenie, o którym mowa w ust. 1 zawiera wszystkie koszty związane z realizacją zamówienia, w szczególności: </w:t>
      </w:r>
      <w:r w:rsidR="00225F5B" w:rsidRPr="00225F5B">
        <w:rPr>
          <w:sz w:val="22"/>
        </w:rPr>
        <w:t>koszt zaprojektowania i wykonania przyrządu, koszt wszystkich urządzeń objętych przedmiotowym zamówieniem, koszty wszelkich opracowań, dokumentacji i materiałów, koszty zapakowania i transportu przedmiotu zamówienia do siedziby Zamawiającego, ubezpieczenia podczas dostawy, koszty przyjazdu przedstawicieli Wykonawcy do siedziby Zamawiającego, koszty montażu, koszty gwarancji i serwisu gwarancyjnego, koszty udziału Wykonawcy w testach eksploatacyjnych oraz koszty przeprowadzenia szkolenia.</w:t>
      </w:r>
    </w:p>
    <w:p w:rsidR="008A50E5" w:rsidRPr="005E7784" w:rsidRDefault="008A50E5" w:rsidP="00225F5B">
      <w:pPr>
        <w:numPr>
          <w:ilvl w:val="0"/>
          <w:numId w:val="17"/>
        </w:numPr>
        <w:jc w:val="both"/>
        <w:rPr>
          <w:sz w:val="22"/>
        </w:rPr>
      </w:pPr>
      <w:r w:rsidRPr="005E7784">
        <w:rPr>
          <w:sz w:val="22"/>
        </w:rPr>
        <w:t>Wynagrodzenie Wykonawcy określone w ust. 1 obejmuje również wynagrodzenie za udzielenie licencji i przeniesienie praw zależnych do oprogramowania informatycznego (program komputerowy) dedykowanego do przedmiotu zamówienia oraz wynagrodzenie za przeniesienie autorskich praw majątkowych i praw zależnych do utworów, które powstaną w trakcie realizacji umowy.</w:t>
      </w:r>
    </w:p>
    <w:p w:rsidR="008A50E5" w:rsidRPr="005E7784" w:rsidRDefault="008A50E5" w:rsidP="00225F5B">
      <w:pPr>
        <w:numPr>
          <w:ilvl w:val="0"/>
          <w:numId w:val="17"/>
        </w:numPr>
        <w:jc w:val="both"/>
        <w:rPr>
          <w:sz w:val="22"/>
        </w:rPr>
      </w:pPr>
      <w:r w:rsidRPr="005E7784">
        <w:rPr>
          <w:sz w:val="22"/>
        </w:rPr>
        <w:t>Wykonawca gwarantuje całkowite wykonanie przedmiotu zamówienia i wszystkich wchodzących w jego skład usług w ramach tego wynagrodzenia.</w:t>
      </w:r>
    </w:p>
    <w:p w:rsidR="008A50E5" w:rsidRPr="005E7784" w:rsidRDefault="008A50E5" w:rsidP="00225F5B">
      <w:pPr>
        <w:numPr>
          <w:ilvl w:val="0"/>
          <w:numId w:val="17"/>
        </w:numPr>
        <w:jc w:val="both"/>
        <w:rPr>
          <w:sz w:val="22"/>
        </w:rPr>
      </w:pPr>
      <w:r w:rsidRPr="00382DC8">
        <w:rPr>
          <w:sz w:val="22"/>
        </w:rPr>
        <w:t>Strony postanawiają, że zapłata za przedmiot um</w:t>
      </w:r>
      <w:r>
        <w:rPr>
          <w:sz w:val="22"/>
        </w:rPr>
        <w:t>owy nastąpi na podstawie faktur doręczonych</w:t>
      </w:r>
      <w:r w:rsidRPr="00382DC8">
        <w:rPr>
          <w:sz w:val="22"/>
        </w:rPr>
        <w:t xml:space="preserve"> Instytutowi Oceanologii PAN w Sopocie. Wykonawca określi na fakturze przedmiot zamówienia zgodny z nazwą postępowania oraz etap, którego faktura dotyczy</w:t>
      </w:r>
      <w:r w:rsidRPr="005E7784">
        <w:rPr>
          <w:sz w:val="22"/>
        </w:rPr>
        <w:t>.</w:t>
      </w:r>
    </w:p>
    <w:p w:rsidR="008A50E5" w:rsidRPr="005E7784" w:rsidRDefault="008A50E5" w:rsidP="00DB2051">
      <w:pPr>
        <w:numPr>
          <w:ilvl w:val="0"/>
          <w:numId w:val="17"/>
        </w:numPr>
        <w:jc w:val="both"/>
        <w:rPr>
          <w:sz w:val="22"/>
        </w:rPr>
      </w:pPr>
      <w:r w:rsidRPr="005E7784">
        <w:rPr>
          <w:sz w:val="22"/>
        </w:rPr>
        <w:t>Należność regulowana będzie przelewem z rachunku Zamawiającego na rachunek Wykonawcy: .............................................................................w terminie 30 dni od daty otrzymania przez Zamawiającego prawidłowo wystawionej faktury</w:t>
      </w:r>
      <w:r w:rsidR="00DB2051">
        <w:rPr>
          <w:sz w:val="22"/>
        </w:rPr>
        <w:t xml:space="preserve"> </w:t>
      </w:r>
      <w:r w:rsidR="007E6097">
        <w:rPr>
          <w:sz w:val="22"/>
        </w:rPr>
        <w:t xml:space="preserve">oraz </w:t>
      </w:r>
      <w:r w:rsidR="00DB2051" w:rsidRPr="00DB2051">
        <w:rPr>
          <w:sz w:val="22"/>
        </w:rPr>
        <w:t>po podpisaniu protokołu odbioru danego etapu bez zastrzeżeń.</w:t>
      </w:r>
    </w:p>
    <w:p w:rsidR="008A50E5" w:rsidRDefault="008A50E5" w:rsidP="00225F5B">
      <w:pPr>
        <w:numPr>
          <w:ilvl w:val="0"/>
          <w:numId w:val="17"/>
        </w:numPr>
        <w:jc w:val="both"/>
        <w:rPr>
          <w:sz w:val="22"/>
        </w:rPr>
      </w:pPr>
      <w:r w:rsidRPr="005E7784">
        <w:rPr>
          <w:sz w:val="22"/>
        </w:rPr>
        <w:t>Warunkiem dokonania płatności będzie</w:t>
      </w:r>
      <w:r>
        <w:rPr>
          <w:sz w:val="22"/>
        </w:rPr>
        <w:t xml:space="preserve"> wykonanie wszystkich zadań przewidzianych w ramach danego Etapu oraz </w:t>
      </w:r>
      <w:r w:rsidRPr="005E7784">
        <w:rPr>
          <w:sz w:val="22"/>
        </w:rPr>
        <w:t xml:space="preserve">podpisanie przez Zamawiającego bez zastrzeżeń protokołu odbioru </w:t>
      </w:r>
      <w:r>
        <w:rPr>
          <w:sz w:val="22"/>
        </w:rPr>
        <w:t>danego Etapu</w:t>
      </w:r>
      <w:r w:rsidRPr="005E7784">
        <w:rPr>
          <w:sz w:val="22"/>
        </w:rPr>
        <w:t xml:space="preserve">. </w:t>
      </w:r>
    </w:p>
    <w:p w:rsidR="008A50E5" w:rsidRPr="005E7784" w:rsidRDefault="008A50E5" w:rsidP="008A50E5">
      <w:pPr>
        <w:tabs>
          <w:tab w:val="left" w:pos="284"/>
        </w:tabs>
        <w:ind w:left="284"/>
        <w:jc w:val="both"/>
        <w:rPr>
          <w:sz w:val="22"/>
        </w:rPr>
      </w:pPr>
    </w:p>
    <w:p w:rsidR="008A50E5" w:rsidRPr="009650E5" w:rsidRDefault="008A50E5" w:rsidP="008A50E5">
      <w:pPr>
        <w:jc w:val="center"/>
        <w:rPr>
          <w:b/>
          <w:sz w:val="22"/>
          <w:szCs w:val="22"/>
        </w:rPr>
      </w:pPr>
      <w:r w:rsidRPr="009650E5">
        <w:rPr>
          <w:b/>
          <w:sz w:val="22"/>
          <w:szCs w:val="22"/>
        </w:rPr>
        <w:t>§ 7</w:t>
      </w:r>
    </w:p>
    <w:p w:rsidR="008A50E5" w:rsidRPr="009650E5" w:rsidRDefault="008A50E5" w:rsidP="008A50E5">
      <w:pPr>
        <w:jc w:val="center"/>
        <w:rPr>
          <w:b/>
          <w:sz w:val="22"/>
          <w:szCs w:val="22"/>
        </w:rPr>
      </w:pPr>
      <w:r w:rsidRPr="009650E5">
        <w:rPr>
          <w:b/>
          <w:sz w:val="22"/>
          <w:szCs w:val="22"/>
        </w:rPr>
        <w:t>Odbiory</w:t>
      </w:r>
    </w:p>
    <w:p w:rsidR="008A50E5" w:rsidRDefault="008A50E5" w:rsidP="008A50E5">
      <w:pPr>
        <w:numPr>
          <w:ilvl w:val="0"/>
          <w:numId w:val="13"/>
        </w:numPr>
        <w:suppressAutoHyphens/>
        <w:ind w:left="284" w:hanging="284"/>
        <w:jc w:val="both"/>
        <w:rPr>
          <w:sz w:val="22"/>
          <w:szCs w:val="22"/>
        </w:rPr>
      </w:pPr>
      <w:r w:rsidRPr="009650E5">
        <w:rPr>
          <w:sz w:val="22"/>
          <w:szCs w:val="22"/>
        </w:rPr>
        <w:t>Poszczególne Etapy będą odbierane na podstawie zaakceptowanego przez Zamawiającego protokołu odbioru Etapu.</w:t>
      </w:r>
    </w:p>
    <w:p w:rsidR="008A50E5" w:rsidRPr="009650E5" w:rsidRDefault="008A50E5" w:rsidP="008A50E5">
      <w:pPr>
        <w:numPr>
          <w:ilvl w:val="0"/>
          <w:numId w:val="13"/>
        </w:numPr>
        <w:suppressAutoHyphens/>
        <w:ind w:left="284" w:hanging="284"/>
        <w:jc w:val="both"/>
        <w:rPr>
          <w:sz w:val="22"/>
          <w:szCs w:val="22"/>
        </w:rPr>
      </w:pPr>
      <w:r w:rsidRPr="009650E5">
        <w:rPr>
          <w:sz w:val="22"/>
          <w:szCs w:val="22"/>
        </w:rPr>
        <w:t>Dniem wykonania umowy jest dzień zaakceptowania i podpisania przez Zamawiającego bez zastrzeżeń końcowego protokołu odbioru przedmiotu umowy, co może nastąpić po uprzedniej akceptacji przez Zamawiającego kolejnych Etapów prac, potwierdzonych podpisaniem protokołów odbioru Etapów oraz po pozytywnym przeprowadzeniu wszystkich testów eksploatacyjnych</w:t>
      </w:r>
      <w:r>
        <w:rPr>
          <w:sz w:val="22"/>
          <w:szCs w:val="22"/>
        </w:rPr>
        <w:t xml:space="preserve"> i przeszkoleniu pracowników </w:t>
      </w:r>
      <w:r w:rsidR="00E23C4F">
        <w:rPr>
          <w:sz w:val="22"/>
          <w:szCs w:val="22"/>
        </w:rPr>
        <w:t>Zamawiającego</w:t>
      </w:r>
      <w:r w:rsidRPr="009650E5">
        <w:rPr>
          <w:sz w:val="22"/>
          <w:szCs w:val="22"/>
        </w:rPr>
        <w:t>.</w:t>
      </w:r>
    </w:p>
    <w:p w:rsidR="008A50E5" w:rsidRDefault="008A50E5" w:rsidP="008A50E5">
      <w:pPr>
        <w:numPr>
          <w:ilvl w:val="0"/>
          <w:numId w:val="13"/>
        </w:numPr>
        <w:suppressAutoHyphens/>
        <w:ind w:left="284" w:hanging="284"/>
        <w:jc w:val="both"/>
        <w:rPr>
          <w:sz w:val="22"/>
          <w:szCs w:val="22"/>
        </w:rPr>
      </w:pPr>
      <w:r w:rsidRPr="009650E5">
        <w:rPr>
          <w:sz w:val="22"/>
          <w:szCs w:val="22"/>
        </w:rPr>
        <w:t>W przypadku niepomyślnych testów eksploatacyjnych, Wykonawca zobowiązuje się w terminie uzgodnionym z Zamawiającym do dokonania stosowanych</w:t>
      </w:r>
      <w:r>
        <w:rPr>
          <w:sz w:val="22"/>
          <w:szCs w:val="22"/>
        </w:rPr>
        <w:t xml:space="preserve"> poprawek.</w:t>
      </w:r>
    </w:p>
    <w:p w:rsidR="008A50E5" w:rsidRPr="008531BF" w:rsidRDefault="008A50E5" w:rsidP="008A50E5">
      <w:pPr>
        <w:numPr>
          <w:ilvl w:val="0"/>
          <w:numId w:val="13"/>
        </w:numPr>
        <w:suppressAutoHyphens/>
        <w:ind w:left="284" w:hanging="284"/>
        <w:jc w:val="both"/>
        <w:rPr>
          <w:sz w:val="22"/>
          <w:szCs w:val="22"/>
        </w:rPr>
      </w:pPr>
      <w:r w:rsidRPr="009650E5">
        <w:rPr>
          <w:sz w:val="22"/>
          <w:szCs w:val="22"/>
        </w:rPr>
        <w:t>Po wykonaniu poprawek, Zamawiający w porozumieniu z Wykonawcą wyznaczy termin ponownego wykonania testów eksploatacyjnych.</w:t>
      </w:r>
      <w:r w:rsidRPr="008531BF">
        <w:rPr>
          <w:sz w:val="22"/>
          <w:szCs w:val="22"/>
        </w:rPr>
        <w:t xml:space="preserve"> </w:t>
      </w:r>
    </w:p>
    <w:p w:rsidR="008A50E5" w:rsidRPr="008531BF" w:rsidRDefault="008A50E5" w:rsidP="008A50E5">
      <w:pPr>
        <w:numPr>
          <w:ilvl w:val="0"/>
          <w:numId w:val="13"/>
        </w:numPr>
        <w:suppressAutoHyphens/>
        <w:ind w:left="284" w:hanging="284"/>
        <w:jc w:val="both"/>
        <w:rPr>
          <w:sz w:val="22"/>
          <w:szCs w:val="22"/>
        </w:rPr>
      </w:pPr>
      <w:r w:rsidRPr="008531BF">
        <w:rPr>
          <w:sz w:val="22"/>
          <w:szCs w:val="22"/>
        </w:rPr>
        <w:t>Po dokonaniu poprawek i pomyślnym przeprowadzeniu ponownych testów eksploatacyjnych Wykonawca dostarczy dokumentację odstępstw od projektu.</w:t>
      </w:r>
    </w:p>
    <w:p w:rsidR="008A50E5" w:rsidRDefault="008A50E5" w:rsidP="008A50E5">
      <w:pPr>
        <w:jc w:val="center"/>
        <w:rPr>
          <w:b/>
          <w:sz w:val="22"/>
        </w:rPr>
      </w:pPr>
    </w:p>
    <w:p w:rsidR="008A50E5" w:rsidRPr="005E7784" w:rsidRDefault="008A50E5" w:rsidP="008A50E5">
      <w:pPr>
        <w:jc w:val="center"/>
        <w:rPr>
          <w:b/>
          <w:sz w:val="22"/>
        </w:rPr>
      </w:pPr>
      <w:r>
        <w:rPr>
          <w:b/>
          <w:sz w:val="22"/>
        </w:rPr>
        <w:t>§ 8</w:t>
      </w:r>
    </w:p>
    <w:p w:rsidR="008A50E5" w:rsidRPr="005E7784" w:rsidRDefault="008A50E5" w:rsidP="008A50E5">
      <w:pPr>
        <w:jc w:val="center"/>
        <w:rPr>
          <w:b/>
          <w:sz w:val="22"/>
        </w:rPr>
      </w:pPr>
      <w:r w:rsidRPr="005E7784">
        <w:rPr>
          <w:b/>
          <w:sz w:val="22"/>
        </w:rPr>
        <w:t>Prawa autorskie i majątkowe</w:t>
      </w:r>
    </w:p>
    <w:p w:rsidR="008A50E5" w:rsidRPr="006B149F" w:rsidRDefault="008A50E5" w:rsidP="008A50E5">
      <w:pPr>
        <w:numPr>
          <w:ilvl w:val="0"/>
          <w:numId w:val="10"/>
        </w:numPr>
        <w:suppressAutoHyphens/>
        <w:ind w:left="284" w:hanging="284"/>
        <w:jc w:val="both"/>
        <w:rPr>
          <w:sz w:val="22"/>
        </w:rPr>
      </w:pPr>
      <w:r w:rsidRPr="006B149F">
        <w:rPr>
          <w:sz w:val="22"/>
        </w:rPr>
        <w:t>Wykonawca zobowiązuje się przenieść na Zamawiającego całość przysługujących mu praw majątkowych w zakresie następujących opracowań:</w:t>
      </w:r>
    </w:p>
    <w:p w:rsidR="008A50E5" w:rsidRPr="006B149F" w:rsidRDefault="008A50E5" w:rsidP="008A50E5">
      <w:pPr>
        <w:numPr>
          <w:ilvl w:val="0"/>
          <w:numId w:val="11"/>
        </w:numPr>
        <w:suppressAutoHyphens/>
        <w:ind w:left="709" w:hanging="425"/>
        <w:jc w:val="both"/>
        <w:rPr>
          <w:sz w:val="22"/>
        </w:rPr>
      </w:pPr>
      <w:r w:rsidRPr="006B149F">
        <w:rPr>
          <w:sz w:val="22"/>
        </w:rPr>
        <w:t>harmonogram prac wraz z opisem technicznym proponowanych rozwiązań</w:t>
      </w:r>
      <w:r w:rsidRPr="006B149F">
        <w:rPr>
          <w:color w:val="000000"/>
          <w:sz w:val="22"/>
        </w:rPr>
        <w:t>;</w:t>
      </w:r>
    </w:p>
    <w:p w:rsidR="008A50E5" w:rsidRPr="006B149F" w:rsidRDefault="008A50E5" w:rsidP="008A50E5">
      <w:pPr>
        <w:numPr>
          <w:ilvl w:val="0"/>
          <w:numId w:val="11"/>
        </w:numPr>
        <w:suppressAutoHyphens/>
        <w:ind w:left="709" w:hanging="425"/>
        <w:jc w:val="both"/>
        <w:rPr>
          <w:sz w:val="22"/>
        </w:rPr>
      </w:pPr>
      <w:r w:rsidRPr="006B149F">
        <w:rPr>
          <w:sz w:val="22"/>
        </w:rPr>
        <w:t>założenia i schemat prz</w:t>
      </w:r>
      <w:r w:rsidR="00E23C4F">
        <w:rPr>
          <w:sz w:val="22"/>
        </w:rPr>
        <w:t>yrządu podwodnego oraz koncepcję</w:t>
      </w:r>
      <w:r w:rsidRPr="006B149F">
        <w:rPr>
          <w:sz w:val="22"/>
        </w:rPr>
        <w:t xml:space="preserve"> integracji kamer i czujników</w:t>
      </w:r>
      <w:r w:rsidR="00D564A9">
        <w:rPr>
          <w:sz w:val="22"/>
        </w:rPr>
        <w:t>,</w:t>
      </w:r>
      <w:r w:rsidRPr="006B149F">
        <w:rPr>
          <w:sz w:val="22"/>
        </w:rPr>
        <w:t xml:space="preserve"> w tym czujnika </w:t>
      </w:r>
      <w:proofErr w:type="spellStart"/>
      <w:r w:rsidRPr="006B149F">
        <w:rPr>
          <w:sz w:val="22"/>
        </w:rPr>
        <w:t>CTD+Tu</w:t>
      </w:r>
      <w:proofErr w:type="spellEnd"/>
    </w:p>
    <w:p w:rsidR="008A50E5" w:rsidRPr="006B149F" w:rsidRDefault="008A50E5" w:rsidP="008A50E5">
      <w:pPr>
        <w:numPr>
          <w:ilvl w:val="0"/>
          <w:numId w:val="11"/>
        </w:numPr>
        <w:suppressAutoHyphens/>
        <w:ind w:left="709" w:hanging="425"/>
        <w:jc w:val="both"/>
        <w:rPr>
          <w:sz w:val="22"/>
        </w:rPr>
      </w:pPr>
      <w:r w:rsidRPr="006B149F">
        <w:rPr>
          <w:sz w:val="22"/>
        </w:rPr>
        <w:t>projekt techniczny i wykonawczy przedmiotu zamówienia;</w:t>
      </w:r>
    </w:p>
    <w:p w:rsidR="008A50E5" w:rsidRPr="006B149F" w:rsidRDefault="008A50E5" w:rsidP="008A50E5">
      <w:pPr>
        <w:numPr>
          <w:ilvl w:val="0"/>
          <w:numId w:val="11"/>
        </w:numPr>
        <w:suppressAutoHyphens/>
        <w:ind w:left="709" w:hanging="425"/>
        <w:jc w:val="both"/>
        <w:rPr>
          <w:sz w:val="22"/>
        </w:rPr>
      </w:pPr>
      <w:r w:rsidRPr="006B149F">
        <w:rPr>
          <w:color w:val="000000"/>
          <w:sz w:val="22"/>
        </w:rPr>
        <w:t>projekt techniczno-wykonawczy oprogramowania sterującego systemem pomiarowym</w:t>
      </w:r>
      <w:r w:rsidRPr="006B149F">
        <w:rPr>
          <w:sz w:val="22"/>
        </w:rPr>
        <w:t xml:space="preserve"> </w:t>
      </w:r>
    </w:p>
    <w:p w:rsidR="008A50E5" w:rsidRPr="006B149F" w:rsidRDefault="008A50E5" w:rsidP="008A50E5">
      <w:pPr>
        <w:numPr>
          <w:ilvl w:val="0"/>
          <w:numId w:val="11"/>
        </w:numPr>
        <w:suppressAutoHyphens/>
        <w:ind w:left="709" w:hanging="425"/>
        <w:jc w:val="both"/>
        <w:rPr>
          <w:sz w:val="22"/>
        </w:rPr>
      </w:pPr>
      <w:r w:rsidRPr="006B149F">
        <w:rPr>
          <w:sz w:val="22"/>
        </w:rPr>
        <w:t xml:space="preserve">projekt i harmonogram testów </w:t>
      </w:r>
      <w:r>
        <w:rPr>
          <w:sz w:val="22"/>
        </w:rPr>
        <w:t>systemów</w:t>
      </w:r>
      <w:r w:rsidRPr="006B149F">
        <w:rPr>
          <w:sz w:val="22"/>
        </w:rPr>
        <w:t xml:space="preserve"> oraz oprogramowania sterującego;</w:t>
      </w:r>
    </w:p>
    <w:p w:rsidR="008A50E5" w:rsidRPr="006B149F" w:rsidRDefault="00E23C4F" w:rsidP="008A50E5">
      <w:pPr>
        <w:numPr>
          <w:ilvl w:val="0"/>
          <w:numId w:val="11"/>
        </w:numPr>
        <w:suppressAutoHyphens/>
        <w:ind w:left="709" w:hanging="425"/>
        <w:jc w:val="both"/>
        <w:rPr>
          <w:sz w:val="22"/>
        </w:rPr>
      </w:pPr>
      <w:r>
        <w:rPr>
          <w:sz w:val="22"/>
        </w:rPr>
        <w:t>instrukcje</w:t>
      </w:r>
      <w:r w:rsidR="008A50E5" w:rsidRPr="006B149F">
        <w:rPr>
          <w:sz w:val="22"/>
        </w:rPr>
        <w:t xml:space="preserve"> obsługi zaprojektowan</w:t>
      </w:r>
      <w:r>
        <w:rPr>
          <w:sz w:val="22"/>
        </w:rPr>
        <w:t>ych</w:t>
      </w:r>
      <w:r w:rsidR="008A50E5" w:rsidRPr="006B149F">
        <w:rPr>
          <w:sz w:val="22"/>
        </w:rPr>
        <w:t xml:space="preserve"> i wykonan</w:t>
      </w:r>
      <w:r w:rsidR="008A50E5">
        <w:rPr>
          <w:sz w:val="22"/>
        </w:rPr>
        <w:t>ych</w:t>
      </w:r>
      <w:r w:rsidR="008A50E5" w:rsidRPr="006B149F">
        <w:rPr>
          <w:sz w:val="22"/>
        </w:rPr>
        <w:t xml:space="preserve"> system</w:t>
      </w:r>
      <w:r w:rsidR="008A50E5">
        <w:rPr>
          <w:sz w:val="22"/>
        </w:rPr>
        <w:t>ów</w:t>
      </w:r>
      <w:r w:rsidR="008A50E5" w:rsidRPr="006B149F">
        <w:rPr>
          <w:sz w:val="22"/>
        </w:rPr>
        <w:t>;</w:t>
      </w:r>
    </w:p>
    <w:p w:rsidR="008A50E5" w:rsidRPr="006B149F" w:rsidRDefault="008A50E5" w:rsidP="008A50E5">
      <w:pPr>
        <w:numPr>
          <w:ilvl w:val="0"/>
          <w:numId w:val="11"/>
        </w:numPr>
        <w:suppressAutoHyphens/>
        <w:ind w:left="709" w:hanging="425"/>
        <w:jc w:val="both"/>
        <w:rPr>
          <w:sz w:val="22"/>
        </w:rPr>
      </w:pPr>
      <w:r w:rsidRPr="006B149F">
        <w:rPr>
          <w:sz w:val="22"/>
        </w:rPr>
        <w:t xml:space="preserve">projekt </w:t>
      </w:r>
      <w:r w:rsidRPr="006B149F">
        <w:rPr>
          <w:color w:val="000000"/>
          <w:sz w:val="22"/>
        </w:rPr>
        <w:t xml:space="preserve">techniczno-wykonawczy </w:t>
      </w:r>
      <w:r w:rsidRPr="006B149F">
        <w:rPr>
          <w:sz w:val="22"/>
        </w:rPr>
        <w:t>ramy przeznaczonej do montażu miernika prądu;</w:t>
      </w:r>
    </w:p>
    <w:p w:rsidR="008A50E5" w:rsidRPr="006B149F" w:rsidRDefault="00E23C4F" w:rsidP="008A50E5">
      <w:pPr>
        <w:numPr>
          <w:ilvl w:val="0"/>
          <w:numId w:val="11"/>
        </w:numPr>
        <w:suppressAutoHyphens/>
        <w:ind w:left="709" w:hanging="425"/>
        <w:jc w:val="both"/>
        <w:rPr>
          <w:sz w:val="22"/>
        </w:rPr>
      </w:pPr>
      <w:r>
        <w:rPr>
          <w:sz w:val="22"/>
        </w:rPr>
        <w:t>dokumentację</w:t>
      </w:r>
      <w:r w:rsidR="008A50E5" w:rsidRPr="006B149F">
        <w:rPr>
          <w:sz w:val="22"/>
        </w:rPr>
        <w:t xml:space="preserve"> odstępstw od projektu;</w:t>
      </w:r>
    </w:p>
    <w:p w:rsidR="008A50E5" w:rsidRPr="005E7784" w:rsidRDefault="008A50E5" w:rsidP="008A50E5">
      <w:pPr>
        <w:ind w:left="284"/>
        <w:jc w:val="both"/>
        <w:rPr>
          <w:sz w:val="22"/>
        </w:rPr>
      </w:pPr>
      <w:r w:rsidRPr="005E7784">
        <w:rPr>
          <w:sz w:val="22"/>
        </w:rPr>
        <w:t>- zwanych dalej łącznie Utworami w rozumieniu ustawy o prawie autorskim i prawach pokrewnych jakie powstaną w wyniku wykonywania niniejszej umowy.</w:t>
      </w:r>
    </w:p>
    <w:p w:rsidR="008A50E5" w:rsidRPr="005E7784" w:rsidRDefault="008A50E5" w:rsidP="008A50E5">
      <w:pPr>
        <w:numPr>
          <w:ilvl w:val="0"/>
          <w:numId w:val="10"/>
        </w:numPr>
        <w:suppressAutoHyphens/>
        <w:ind w:left="284" w:hanging="284"/>
        <w:jc w:val="both"/>
        <w:rPr>
          <w:sz w:val="22"/>
        </w:rPr>
      </w:pPr>
      <w:r w:rsidRPr="005E7784">
        <w:rPr>
          <w:sz w:val="22"/>
        </w:rPr>
        <w:t>W zakresie w jakim rezultatem wykonania nie będą utwory, należy stosować wprost przepisy kodeksu cywilnego o Umowie o dzieło. W takim przypadku poniższe postanowienia należy stosować odpowiednio, a w miejsce przeniesienia autorskich praw majątkowych nastąpi bezwarunkowe przeniesienie własności dzieła.</w:t>
      </w:r>
    </w:p>
    <w:p w:rsidR="008A50E5" w:rsidRPr="005E7784" w:rsidRDefault="008A50E5" w:rsidP="008A50E5">
      <w:pPr>
        <w:numPr>
          <w:ilvl w:val="0"/>
          <w:numId w:val="10"/>
        </w:numPr>
        <w:suppressAutoHyphens/>
        <w:ind w:left="284" w:hanging="284"/>
        <w:jc w:val="both"/>
        <w:rPr>
          <w:sz w:val="22"/>
        </w:rPr>
      </w:pPr>
      <w:r w:rsidRPr="005E7784">
        <w:rPr>
          <w:sz w:val="22"/>
        </w:rPr>
        <w:t>Przeniesienie praw do Utworów (lub własności dzieła w rozumieniu przepisów KC) nastąpi bez żadnych ograniczeń czasowych lub terytorialnych, na wszystkich polach eksploatacji wymienionych poniżej w umowie.</w:t>
      </w:r>
    </w:p>
    <w:p w:rsidR="008A50E5" w:rsidRPr="005E7784" w:rsidRDefault="008A50E5" w:rsidP="008A50E5">
      <w:pPr>
        <w:numPr>
          <w:ilvl w:val="0"/>
          <w:numId w:val="10"/>
        </w:numPr>
        <w:suppressAutoHyphens/>
        <w:ind w:left="284" w:hanging="284"/>
        <w:jc w:val="both"/>
        <w:rPr>
          <w:sz w:val="22"/>
        </w:rPr>
      </w:pPr>
      <w:r w:rsidRPr="005E7784">
        <w:rPr>
          <w:sz w:val="22"/>
        </w:rPr>
        <w:t>Podpisanie protokołu odbioru dla poszczególnego Etapu jest równoznaczne z przeniesieniem praw do utworów wytworzonych w ramach tych Etapów.</w:t>
      </w:r>
    </w:p>
    <w:p w:rsidR="008A50E5" w:rsidRPr="005E7784" w:rsidRDefault="008A50E5" w:rsidP="008A50E5">
      <w:pPr>
        <w:numPr>
          <w:ilvl w:val="0"/>
          <w:numId w:val="10"/>
        </w:numPr>
        <w:suppressAutoHyphens/>
        <w:ind w:left="284" w:hanging="284"/>
        <w:jc w:val="both"/>
        <w:rPr>
          <w:sz w:val="22"/>
        </w:rPr>
      </w:pPr>
      <w:r w:rsidRPr="005E7784">
        <w:rPr>
          <w:sz w:val="22"/>
        </w:rPr>
        <w:t>Wykonawca udziela bezwarunkowej oraz nieodwoływalnej zgody na korzystanie z praw zależnych do utworów (opracowań utworu w rozumieniu art. 2 Ustawy o prawach autorskich i prawach pokrewnych).</w:t>
      </w:r>
    </w:p>
    <w:p w:rsidR="008A50E5" w:rsidRPr="005E7784" w:rsidRDefault="008A50E5" w:rsidP="008A50E5">
      <w:pPr>
        <w:numPr>
          <w:ilvl w:val="0"/>
          <w:numId w:val="10"/>
        </w:numPr>
        <w:suppressAutoHyphens/>
        <w:ind w:left="284" w:hanging="284"/>
        <w:jc w:val="both"/>
        <w:rPr>
          <w:sz w:val="22"/>
        </w:rPr>
      </w:pPr>
      <w:r w:rsidRPr="005E7784">
        <w:rPr>
          <w:sz w:val="22"/>
        </w:rPr>
        <w:t>Wykonawca gwarantuje nabycie autorskich praw majątkowych oraz uzyskanie zgód i zezwoleń od osób trzecich w zakresie umożliwiającym pełna realizację niniejszej Umowy.</w:t>
      </w:r>
    </w:p>
    <w:p w:rsidR="008A50E5" w:rsidRPr="005E7784" w:rsidRDefault="008A50E5" w:rsidP="008A50E5">
      <w:pPr>
        <w:numPr>
          <w:ilvl w:val="0"/>
          <w:numId w:val="10"/>
        </w:numPr>
        <w:suppressAutoHyphens/>
        <w:ind w:left="284" w:hanging="284"/>
        <w:jc w:val="both"/>
        <w:rPr>
          <w:sz w:val="22"/>
        </w:rPr>
      </w:pPr>
      <w:r w:rsidRPr="005E7784">
        <w:rPr>
          <w:sz w:val="22"/>
        </w:rPr>
        <w:t>Przeniesienie praw majątkowych do utworów następuje na następujących polach eksploatacji:</w:t>
      </w:r>
    </w:p>
    <w:p w:rsidR="008A50E5" w:rsidRPr="005E7784" w:rsidRDefault="008A50E5" w:rsidP="008A50E5">
      <w:pPr>
        <w:numPr>
          <w:ilvl w:val="0"/>
          <w:numId w:val="12"/>
        </w:numPr>
        <w:suppressAutoHyphens/>
        <w:ind w:left="709"/>
        <w:jc w:val="both"/>
        <w:rPr>
          <w:sz w:val="22"/>
        </w:rPr>
      </w:pPr>
      <w:r w:rsidRPr="005E7784">
        <w:rPr>
          <w:sz w:val="22"/>
        </w:rPr>
        <w:t xml:space="preserve">utrwalanie na jakimkolwiek nośniku audio lub audiowizualnym, a w szczególności na nośnikach CD, DVD, HD-DVD, Blu-Ray, taśmie światłoczułej, magnetycznej i dysku komputerowym, w sieci multimedialnej (w tym </w:t>
      </w:r>
      <w:proofErr w:type="spellStart"/>
      <w:r w:rsidRPr="005E7784">
        <w:rPr>
          <w:sz w:val="22"/>
        </w:rPr>
        <w:t>internet</w:t>
      </w:r>
      <w:proofErr w:type="spellEnd"/>
      <w:r w:rsidRPr="005E7784">
        <w:rPr>
          <w:sz w:val="22"/>
        </w:rPr>
        <w:t>), jak i na serwerach;</w:t>
      </w:r>
    </w:p>
    <w:p w:rsidR="008A50E5" w:rsidRPr="005E7784" w:rsidRDefault="008A50E5" w:rsidP="008A50E5">
      <w:pPr>
        <w:numPr>
          <w:ilvl w:val="0"/>
          <w:numId w:val="12"/>
        </w:numPr>
        <w:suppressAutoHyphens/>
        <w:ind w:left="709"/>
        <w:jc w:val="both"/>
        <w:rPr>
          <w:sz w:val="22"/>
        </w:rPr>
      </w:pPr>
      <w:r w:rsidRPr="005E7784">
        <w:rPr>
          <w:sz w:val="22"/>
        </w:rPr>
        <w:t xml:space="preserve">zwielokrotnianie jakąkolwiek techniką, w tym: techniką magnetyczną na dyskach audio, techniką cyfrową, zapisu komputerowego, w sieci multimedialnej (w tym </w:t>
      </w:r>
      <w:proofErr w:type="spellStart"/>
      <w:r w:rsidRPr="005E7784">
        <w:rPr>
          <w:sz w:val="22"/>
        </w:rPr>
        <w:t>internet</w:t>
      </w:r>
      <w:proofErr w:type="spellEnd"/>
      <w:r w:rsidRPr="005E7784">
        <w:rPr>
          <w:sz w:val="22"/>
        </w:rPr>
        <w:t>), jak i przesyłu pomiędzy sieciami komputerowymi;</w:t>
      </w:r>
    </w:p>
    <w:p w:rsidR="008A50E5" w:rsidRPr="005E7784" w:rsidRDefault="008A50E5" w:rsidP="008A50E5">
      <w:pPr>
        <w:numPr>
          <w:ilvl w:val="0"/>
          <w:numId w:val="12"/>
        </w:numPr>
        <w:suppressAutoHyphens/>
        <w:ind w:left="709"/>
        <w:jc w:val="both"/>
        <w:rPr>
          <w:sz w:val="22"/>
        </w:rPr>
      </w:pPr>
      <w:r w:rsidRPr="005E7784">
        <w:rPr>
          <w:sz w:val="22"/>
        </w:rPr>
        <w:t>prawo do obrotu w kraju i zagranica;</w:t>
      </w:r>
    </w:p>
    <w:p w:rsidR="008A50E5" w:rsidRPr="005E7784" w:rsidRDefault="008A50E5" w:rsidP="008A50E5">
      <w:pPr>
        <w:numPr>
          <w:ilvl w:val="0"/>
          <w:numId w:val="12"/>
        </w:numPr>
        <w:suppressAutoHyphens/>
        <w:ind w:left="709"/>
        <w:jc w:val="both"/>
        <w:rPr>
          <w:sz w:val="22"/>
        </w:rPr>
      </w:pPr>
      <w:r w:rsidRPr="005E7784">
        <w:rPr>
          <w:sz w:val="22"/>
        </w:rPr>
        <w:t>wprowadzenie na własny użytek do pamięci komputera i do sieci multimedialnej;</w:t>
      </w:r>
    </w:p>
    <w:p w:rsidR="008A50E5" w:rsidRPr="005E7784" w:rsidRDefault="008A50E5" w:rsidP="008A50E5">
      <w:pPr>
        <w:numPr>
          <w:ilvl w:val="0"/>
          <w:numId w:val="12"/>
        </w:numPr>
        <w:suppressAutoHyphens/>
        <w:ind w:left="709"/>
        <w:jc w:val="both"/>
        <w:rPr>
          <w:sz w:val="22"/>
        </w:rPr>
      </w:pPr>
      <w:r w:rsidRPr="005E7784">
        <w:rPr>
          <w:sz w:val="22"/>
        </w:rPr>
        <w:t>wprowadzenie do obrotu przy użyciu Internetu;</w:t>
      </w:r>
    </w:p>
    <w:p w:rsidR="008A50E5" w:rsidRPr="005E7784" w:rsidRDefault="008A50E5" w:rsidP="008A50E5">
      <w:pPr>
        <w:numPr>
          <w:ilvl w:val="0"/>
          <w:numId w:val="12"/>
        </w:numPr>
        <w:suppressAutoHyphens/>
        <w:ind w:left="709"/>
        <w:jc w:val="both"/>
        <w:rPr>
          <w:sz w:val="22"/>
        </w:rPr>
      </w:pPr>
      <w:r w:rsidRPr="005E7784">
        <w:rPr>
          <w:sz w:val="22"/>
        </w:rPr>
        <w:t>wykorzystanie do celów promocyjnych;</w:t>
      </w:r>
    </w:p>
    <w:p w:rsidR="008A50E5" w:rsidRPr="005E7784" w:rsidRDefault="008A50E5" w:rsidP="008A50E5">
      <w:pPr>
        <w:numPr>
          <w:ilvl w:val="0"/>
          <w:numId w:val="12"/>
        </w:numPr>
        <w:suppressAutoHyphens/>
        <w:ind w:left="709"/>
        <w:jc w:val="both"/>
        <w:rPr>
          <w:sz w:val="22"/>
        </w:rPr>
      </w:pPr>
      <w:r w:rsidRPr="005E7784">
        <w:rPr>
          <w:sz w:val="22"/>
        </w:rPr>
        <w:t>prezentacji utworu wykonania całościowego lub częściowego na lub z okazji targów, wystaw, festiwali;</w:t>
      </w:r>
    </w:p>
    <w:p w:rsidR="008A50E5" w:rsidRPr="005E7784" w:rsidRDefault="008A50E5" w:rsidP="008A50E5">
      <w:pPr>
        <w:numPr>
          <w:ilvl w:val="0"/>
          <w:numId w:val="12"/>
        </w:numPr>
        <w:suppressAutoHyphens/>
        <w:ind w:left="709"/>
        <w:jc w:val="both"/>
        <w:rPr>
          <w:sz w:val="22"/>
        </w:rPr>
      </w:pPr>
      <w:r w:rsidRPr="005E7784">
        <w:rPr>
          <w:sz w:val="22"/>
        </w:rPr>
        <w:t xml:space="preserve">wprowadzania do obrotu za pomocą wizji przewodowej albo bezprzewodowej przez stację naziemną, serwer, wraz z prawem do retransmisji w ramach platform cyfrowych, sieci kablowych, w tym systemach typu VOD, typu </w:t>
      </w:r>
      <w:proofErr w:type="spellStart"/>
      <w:r w:rsidRPr="005E7784">
        <w:rPr>
          <w:sz w:val="22"/>
        </w:rPr>
        <w:t>itunes</w:t>
      </w:r>
      <w:proofErr w:type="spellEnd"/>
      <w:r w:rsidRPr="005E7784">
        <w:rPr>
          <w:sz w:val="22"/>
        </w:rPr>
        <w:t xml:space="preserve">, </w:t>
      </w:r>
      <w:proofErr w:type="spellStart"/>
      <w:r w:rsidRPr="005E7784">
        <w:rPr>
          <w:sz w:val="22"/>
        </w:rPr>
        <w:t>apple</w:t>
      </w:r>
      <w:proofErr w:type="spellEnd"/>
      <w:r w:rsidRPr="005E7784">
        <w:rPr>
          <w:sz w:val="22"/>
        </w:rPr>
        <w:t xml:space="preserve"> TV;</w:t>
      </w:r>
    </w:p>
    <w:p w:rsidR="008A50E5" w:rsidRPr="005E7784" w:rsidRDefault="008A50E5" w:rsidP="008A50E5">
      <w:pPr>
        <w:numPr>
          <w:ilvl w:val="0"/>
          <w:numId w:val="12"/>
        </w:numPr>
        <w:suppressAutoHyphens/>
        <w:ind w:left="709"/>
        <w:jc w:val="both"/>
        <w:rPr>
          <w:sz w:val="22"/>
        </w:rPr>
      </w:pPr>
      <w:r w:rsidRPr="005E7784">
        <w:rPr>
          <w:sz w:val="22"/>
        </w:rPr>
        <w:t>transmisji wymaganej do udostępnienia za pomocą technik przesyłu przewodowych albo bezprzewodowych za pośrednictwem satelity (sygnał kodowany i niekodowany) wraz z prawem do retransmisji w ramach platform cyfrowych, sieci kablowych i za pośrednictwem systemu wszelkich systemów, w tym typu DSL, ADSL, WIFI,</w:t>
      </w:r>
      <w:r>
        <w:rPr>
          <w:sz w:val="22"/>
        </w:rPr>
        <w:t xml:space="preserve"> </w:t>
      </w:r>
      <w:r w:rsidRPr="005E7784">
        <w:rPr>
          <w:sz w:val="22"/>
        </w:rPr>
        <w:t>WLAN,</w:t>
      </w:r>
      <w:r>
        <w:rPr>
          <w:sz w:val="22"/>
        </w:rPr>
        <w:t xml:space="preserve"> </w:t>
      </w:r>
      <w:r w:rsidRPr="005E7784">
        <w:rPr>
          <w:sz w:val="22"/>
        </w:rPr>
        <w:t>WAN,</w:t>
      </w:r>
      <w:r>
        <w:rPr>
          <w:sz w:val="22"/>
        </w:rPr>
        <w:t xml:space="preserve"> </w:t>
      </w:r>
      <w:r w:rsidRPr="005E7784">
        <w:rPr>
          <w:sz w:val="22"/>
        </w:rPr>
        <w:t>LAN,</w:t>
      </w:r>
      <w:r>
        <w:rPr>
          <w:sz w:val="22"/>
        </w:rPr>
        <w:t xml:space="preserve"> </w:t>
      </w:r>
      <w:r w:rsidRPr="005E7784">
        <w:rPr>
          <w:sz w:val="22"/>
        </w:rPr>
        <w:t>3G, EDGE,</w:t>
      </w:r>
      <w:r>
        <w:rPr>
          <w:sz w:val="22"/>
        </w:rPr>
        <w:t xml:space="preserve"> </w:t>
      </w:r>
      <w:r w:rsidRPr="005E7784">
        <w:rPr>
          <w:sz w:val="22"/>
        </w:rPr>
        <w:t>GPRS, WIMAX, itd. (przewodowego i bezprzewodowego)</w:t>
      </w:r>
    </w:p>
    <w:p w:rsidR="008A50E5" w:rsidRPr="005E7784" w:rsidRDefault="008A50E5" w:rsidP="008A50E5">
      <w:pPr>
        <w:numPr>
          <w:ilvl w:val="0"/>
          <w:numId w:val="12"/>
        </w:numPr>
        <w:suppressAutoHyphens/>
        <w:ind w:left="709"/>
        <w:jc w:val="both"/>
        <w:rPr>
          <w:sz w:val="22"/>
        </w:rPr>
      </w:pPr>
      <w:r w:rsidRPr="005E7784">
        <w:rPr>
          <w:sz w:val="22"/>
        </w:rPr>
        <w:t>przesyłania w sieciach informatycznych i teleinformatycznych w tym również, lecz nie wyłącznie w sieci Internet, Intranet, Ethernet;</w:t>
      </w:r>
    </w:p>
    <w:p w:rsidR="008A50E5" w:rsidRPr="005E7784" w:rsidRDefault="008A50E5" w:rsidP="008A50E5">
      <w:pPr>
        <w:numPr>
          <w:ilvl w:val="0"/>
          <w:numId w:val="12"/>
        </w:numPr>
        <w:suppressAutoHyphens/>
        <w:ind w:left="709"/>
        <w:jc w:val="both"/>
        <w:rPr>
          <w:sz w:val="22"/>
        </w:rPr>
      </w:pPr>
      <w:r w:rsidRPr="005E7784">
        <w:rPr>
          <w:sz w:val="22"/>
        </w:rPr>
        <w:t>wypożyczanie, najem, użyczenie lub wymiana nośników na których utwory utrwalono;</w:t>
      </w:r>
    </w:p>
    <w:p w:rsidR="008A50E5" w:rsidRPr="005E7784" w:rsidRDefault="008A50E5" w:rsidP="008A50E5">
      <w:pPr>
        <w:ind w:left="284"/>
        <w:jc w:val="both"/>
        <w:rPr>
          <w:sz w:val="22"/>
        </w:rPr>
      </w:pPr>
      <w:r w:rsidRPr="005E7784">
        <w:rPr>
          <w:sz w:val="22"/>
        </w:rPr>
        <w:t>- w nieograniczonym czasie (godzinie, roku) i przestrzeni, nieograniczonym czasie przesyłu, nieograniczonej ilości nadań i wielkości nakładów i bez żadnych ograniczeń terytorialnych.</w:t>
      </w:r>
    </w:p>
    <w:p w:rsidR="008A50E5" w:rsidRPr="005E7784" w:rsidRDefault="008A50E5" w:rsidP="008A50E5">
      <w:pPr>
        <w:numPr>
          <w:ilvl w:val="0"/>
          <w:numId w:val="10"/>
        </w:numPr>
        <w:suppressAutoHyphens/>
        <w:ind w:left="284" w:hanging="284"/>
        <w:jc w:val="both"/>
        <w:rPr>
          <w:sz w:val="22"/>
        </w:rPr>
      </w:pPr>
      <w:r w:rsidRPr="005E7784">
        <w:rPr>
          <w:sz w:val="22"/>
        </w:rPr>
        <w:t>Wykonawca bezwarunkowo i nieodwołalnie zobowiązuje się do rozszerzenia zakresu pól eksploatacji lub przeniesienia praw majątkowych do utworów na nowych polach eksploatacji. Wynagrodzenie z tego tytułu, za każde nowe pole eksploatacji lub każde nowe rozszerzenie pól eksploatacji wyniesie 100 PLN (słownie: sto złotych), przy czym w przypadku wielokrotnego rozszerzenia nie przekroczy ono 1000 PLN(słownie: tysiąc złotych).</w:t>
      </w:r>
    </w:p>
    <w:p w:rsidR="008A50E5" w:rsidRPr="005E7784" w:rsidRDefault="008A50E5" w:rsidP="008A50E5">
      <w:pPr>
        <w:numPr>
          <w:ilvl w:val="0"/>
          <w:numId w:val="10"/>
        </w:numPr>
        <w:suppressAutoHyphens/>
        <w:ind w:left="284" w:hanging="284"/>
        <w:jc w:val="both"/>
        <w:rPr>
          <w:sz w:val="22"/>
        </w:rPr>
      </w:pPr>
      <w:r w:rsidRPr="005E7784">
        <w:rPr>
          <w:sz w:val="22"/>
        </w:rPr>
        <w:t>Zamawiający zastrzega możliwość korzystania z Utworów lub jego fragmentów oraz innych materiałów powstałych z jego udziałem bez zapłaty jakiegokolwiek dodatkowego wynagrodzenia lub zwrotu kosztów.</w:t>
      </w:r>
    </w:p>
    <w:p w:rsidR="008A50E5" w:rsidRPr="005E7784" w:rsidRDefault="008A50E5" w:rsidP="008A50E5">
      <w:pPr>
        <w:numPr>
          <w:ilvl w:val="0"/>
          <w:numId w:val="10"/>
        </w:numPr>
        <w:suppressAutoHyphens/>
        <w:ind w:left="284" w:hanging="284"/>
        <w:jc w:val="both"/>
        <w:rPr>
          <w:sz w:val="22"/>
        </w:rPr>
      </w:pPr>
      <w:r w:rsidRPr="005E7784">
        <w:rPr>
          <w:sz w:val="22"/>
        </w:rPr>
        <w:t>Zamawiający może swobodnie dokonać wszelkiej niezbędnej ingerencji w utworach.</w:t>
      </w:r>
    </w:p>
    <w:p w:rsidR="008A50E5" w:rsidRPr="005E7784" w:rsidRDefault="008A50E5" w:rsidP="008A50E5">
      <w:pPr>
        <w:numPr>
          <w:ilvl w:val="0"/>
          <w:numId w:val="10"/>
        </w:numPr>
        <w:suppressAutoHyphens/>
        <w:ind w:left="284" w:hanging="284"/>
        <w:jc w:val="both"/>
        <w:rPr>
          <w:sz w:val="22"/>
        </w:rPr>
      </w:pPr>
      <w:r w:rsidRPr="005E7784">
        <w:rPr>
          <w:sz w:val="22"/>
        </w:rPr>
        <w:t>Wykonawca gwarantuje, że Zamawiający nabywa pełną i nieograniczoną swobodę w rozporządzaniu prawami majątkowymi do utworów.</w:t>
      </w:r>
    </w:p>
    <w:p w:rsidR="008A50E5" w:rsidRPr="005E7784" w:rsidRDefault="008A50E5" w:rsidP="008A50E5">
      <w:pPr>
        <w:numPr>
          <w:ilvl w:val="0"/>
          <w:numId w:val="10"/>
        </w:numPr>
        <w:suppressAutoHyphens/>
        <w:ind w:left="284" w:hanging="284"/>
        <w:jc w:val="both"/>
        <w:rPr>
          <w:sz w:val="22"/>
        </w:rPr>
      </w:pPr>
      <w:r w:rsidRPr="005E7784">
        <w:rPr>
          <w:sz w:val="22"/>
        </w:rPr>
        <w:t>Wykonawca udziela na czas nieoznaczony bez prawa wypowiedzenia wyłącznej licencji do oprogramowania informatycznego (programu komputerowego) dedykowanego do przedmiotu zamówienia, w tym do kodu źródłowego, w szczególności na następujących polach eksploatacji:</w:t>
      </w:r>
    </w:p>
    <w:p w:rsidR="008A50E5" w:rsidRPr="005E7784" w:rsidRDefault="008A50E5" w:rsidP="008A50E5">
      <w:pPr>
        <w:numPr>
          <w:ilvl w:val="0"/>
          <w:numId w:val="16"/>
        </w:numPr>
        <w:suppressAutoHyphens/>
        <w:ind w:left="709" w:hanging="425"/>
        <w:jc w:val="both"/>
        <w:rPr>
          <w:sz w:val="22"/>
        </w:rPr>
      </w:pPr>
      <w:r w:rsidRPr="005E7784">
        <w:rPr>
          <w:sz w:val="22"/>
        </w:rPr>
        <w:t xml:space="preserve">utrwalanie na jakimkolwiek nośniku audio lub audiowizualnym, a w szczególności na nośnikach CD, DVD, HD-DVD, Blu-Ray, taśmie światłoczułej, magnetycznej i dysku komputerowym, w sieci multimedialnej (w tym </w:t>
      </w:r>
      <w:proofErr w:type="spellStart"/>
      <w:r w:rsidRPr="005E7784">
        <w:rPr>
          <w:sz w:val="22"/>
        </w:rPr>
        <w:t>internet</w:t>
      </w:r>
      <w:proofErr w:type="spellEnd"/>
      <w:r w:rsidRPr="005E7784">
        <w:rPr>
          <w:sz w:val="22"/>
        </w:rPr>
        <w:t>), jak i na serwerach;</w:t>
      </w:r>
    </w:p>
    <w:p w:rsidR="008A50E5" w:rsidRPr="005E7784" w:rsidRDefault="008A50E5" w:rsidP="008A50E5">
      <w:pPr>
        <w:numPr>
          <w:ilvl w:val="0"/>
          <w:numId w:val="16"/>
        </w:numPr>
        <w:suppressAutoHyphens/>
        <w:ind w:left="709" w:hanging="425"/>
        <w:jc w:val="both"/>
        <w:rPr>
          <w:sz w:val="22"/>
        </w:rPr>
      </w:pPr>
      <w:r w:rsidRPr="005E7784">
        <w:rPr>
          <w:sz w:val="22"/>
        </w:rPr>
        <w:t xml:space="preserve">zwielokrotnianie jakąkolwiek techniką, w tym: techniką magnetyczną na dyskach audio, techniką cyfrową, zapisu komputerowego, w sieci multimedialnej (w tym </w:t>
      </w:r>
      <w:proofErr w:type="spellStart"/>
      <w:r w:rsidRPr="005E7784">
        <w:rPr>
          <w:sz w:val="22"/>
        </w:rPr>
        <w:t>internet</w:t>
      </w:r>
      <w:proofErr w:type="spellEnd"/>
      <w:r w:rsidRPr="005E7784">
        <w:rPr>
          <w:sz w:val="22"/>
        </w:rPr>
        <w:t>), jak i przesyłu pomiędzy sieciami komputerowymi;</w:t>
      </w:r>
    </w:p>
    <w:p w:rsidR="008A50E5" w:rsidRPr="005E7784" w:rsidRDefault="008A50E5" w:rsidP="008A50E5">
      <w:pPr>
        <w:numPr>
          <w:ilvl w:val="0"/>
          <w:numId w:val="16"/>
        </w:numPr>
        <w:suppressAutoHyphens/>
        <w:ind w:left="709" w:hanging="425"/>
        <w:jc w:val="both"/>
        <w:rPr>
          <w:sz w:val="22"/>
        </w:rPr>
      </w:pPr>
      <w:r w:rsidRPr="005E7784">
        <w:rPr>
          <w:sz w:val="22"/>
        </w:rPr>
        <w:t>prawo do obrotu w kraju i zagranica;</w:t>
      </w:r>
    </w:p>
    <w:p w:rsidR="008A50E5" w:rsidRPr="005E7784" w:rsidRDefault="008A50E5" w:rsidP="008A50E5">
      <w:pPr>
        <w:numPr>
          <w:ilvl w:val="0"/>
          <w:numId w:val="16"/>
        </w:numPr>
        <w:suppressAutoHyphens/>
        <w:ind w:left="709" w:hanging="425"/>
        <w:jc w:val="both"/>
        <w:rPr>
          <w:sz w:val="22"/>
        </w:rPr>
      </w:pPr>
      <w:r w:rsidRPr="005E7784">
        <w:rPr>
          <w:sz w:val="22"/>
        </w:rPr>
        <w:t>wprowadzenie na własny użytek do pamięci komputera i do sieci multimedialnej;</w:t>
      </w:r>
    </w:p>
    <w:p w:rsidR="008A50E5" w:rsidRPr="005E7784" w:rsidRDefault="008A50E5" w:rsidP="008A50E5">
      <w:pPr>
        <w:numPr>
          <w:ilvl w:val="0"/>
          <w:numId w:val="16"/>
        </w:numPr>
        <w:suppressAutoHyphens/>
        <w:ind w:left="709" w:hanging="425"/>
        <w:jc w:val="both"/>
        <w:rPr>
          <w:sz w:val="22"/>
        </w:rPr>
      </w:pPr>
      <w:r w:rsidRPr="005E7784">
        <w:rPr>
          <w:sz w:val="22"/>
        </w:rPr>
        <w:t>wprowadzenie do obrotu przy użyciu Internetu;</w:t>
      </w:r>
    </w:p>
    <w:p w:rsidR="008A50E5" w:rsidRPr="005E7784" w:rsidRDefault="008A50E5" w:rsidP="008A50E5">
      <w:pPr>
        <w:numPr>
          <w:ilvl w:val="0"/>
          <w:numId w:val="16"/>
        </w:numPr>
        <w:suppressAutoHyphens/>
        <w:ind w:left="709" w:hanging="425"/>
        <w:jc w:val="both"/>
        <w:rPr>
          <w:sz w:val="22"/>
        </w:rPr>
      </w:pPr>
      <w:r w:rsidRPr="005E7784">
        <w:rPr>
          <w:sz w:val="22"/>
        </w:rPr>
        <w:t>wykorzystanie do celów promocyjnych;</w:t>
      </w:r>
    </w:p>
    <w:p w:rsidR="008A50E5" w:rsidRPr="005E7784" w:rsidRDefault="008A50E5" w:rsidP="008A50E5">
      <w:pPr>
        <w:numPr>
          <w:ilvl w:val="0"/>
          <w:numId w:val="16"/>
        </w:numPr>
        <w:suppressAutoHyphens/>
        <w:ind w:left="709" w:hanging="425"/>
        <w:jc w:val="both"/>
        <w:rPr>
          <w:sz w:val="22"/>
        </w:rPr>
      </w:pPr>
      <w:r w:rsidRPr="005E7784">
        <w:rPr>
          <w:sz w:val="22"/>
        </w:rPr>
        <w:t>prezentacji utworu wykonania całościowego lub częściowego na lub z okazji targów, wystaw , festiwali, konferencji itp.;</w:t>
      </w:r>
    </w:p>
    <w:p w:rsidR="008A50E5" w:rsidRPr="005E7784" w:rsidRDefault="008A50E5" w:rsidP="008A50E5">
      <w:pPr>
        <w:numPr>
          <w:ilvl w:val="0"/>
          <w:numId w:val="16"/>
        </w:numPr>
        <w:suppressAutoHyphens/>
        <w:ind w:left="709" w:hanging="425"/>
        <w:jc w:val="both"/>
        <w:rPr>
          <w:sz w:val="22"/>
        </w:rPr>
      </w:pPr>
      <w:r w:rsidRPr="005E7784">
        <w:rPr>
          <w:sz w:val="22"/>
        </w:rPr>
        <w:t xml:space="preserve">wprowadzania do obrotu za pomocą wizji przewodowej albo bezprzewodowej przez stację naziemną, serwer, wraz z prawem do retransmisji w ramach platform cyfrowych, sieci kablowych, w tym systemach typu VOD, typu </w:t>
      </w:r>
      <w:proofErr w:type="spellStart"/>
      <w:r w:rsidRPr="005E7784">
        <w:rPr>
          <w:sz w:val="22"/>
        </w:rPr>
        <w:t>itunes</w:t>
      </w:r>
      <w:proofErr w:type="spellEnd"/>
      <w:r w:rsidRPr="005E7784">
        <w:rPr>
          <w:sz w:val="22"/>
        </w:rPr>
        <w:t xml:space="preserve">, </w:t>
      </w:r>
      <w:proofErr w:type="spellStart"/>
      <w:r w:rsidRPr="005E7784">
        <w:rPr>
          <w:sz w:val="22"/>
        </w:rPr>
        <w:t>apple</w:t>
      </w:r>
      <w:proofErr w:type="spellEnd"/>
      <w:r w:rsidRPr="005E7784">
        <w:rPr>
          <w:sz w:val="22"/>
        </w:rPr>
        <w:t xml:space="preserve"> TV;</w:t>
      </w:r>
    </w:p>
    <w:p w:rsidR="008A50E5" w:rsidRPr="005E7784" w:rsidRDefault="008A50E5" w:rsidP="008A50E5">
      <w:pPr>
        <w:numPr>
          <w:ilvl w:val="0"/>
          <w:numId w:val="16"/>
        </w:numPr>
        <w:suppressAutoHyphens/>
        <w:ind w:left="709" w:hanging="425"/>
        <w:jc w:val="both"/>
        <w:rPr>
          <w:sz w:val="22"/>
        </w:rPr>
      </w:pPr>
      <w:r w:rsidRPr="005E7784">
        <w:rPr>
          <w:sz w:val="22"/>
        </w:rPr>
        <w:t>transmisji wymaganej do udostępnienia za pomocą technik przesyłu przewodowych albo bezprzewodowych za pośrednictwem satelity (sygnał kodowany i niekodowany) wraz z prawem do retransmisji w ramach platform cyfrowych, sieci kablowych i za pośrednictwem systemu wszelkich systemów, w tym typu DSL, ADSL, WIFI,WLAN,WAN,LAN,3G, EDGE,GPRS, WIMAX, itd. (przewodowego i bezprzewodowego)</w:t>
      </w:r>
    </w:p>
    <w:p w:rsidR="008A50E5" w:rsidRPr="005E7784" w:rsidRDefault="008A50E5" w:rsidP="008A50E5">
      <w:pPr>
        <w:numPr>
          <w:ilvl w:val="0"/>
          <w:numId w:val="16"/>
        </w:numPr>
        <w:suppressAutoHyphens/>
        <w:ind w:left="709" w:hanging="425"/>
        <w:jc w:val="both"/>
        <w:rPr>
          <w:sz w:val="22"/>
        </w:rPr>
      </w:pPr>
      <w:r w:rsidRPr="005E7784">
        <w:rPr>
          <w:sz w:val="22"/>
        </w:rPr>
        <w:t>przesyłania w sieciach informatycznych i teleinformatycznych w tym również, lecz nie wyłącznie w sieci Internet, Intranet, Ethernet;</w:t>
      </w:r>
    </w:p>
    <w:p w:rsidR="008A50E5" w:rsidRPr="005E7784" w:rsidRDefault="008A50E5" w:rsidP="008A50E5">
      <w:pPr>
        <w:numPr>
          <w:ilvl w:val="0"/>
          <w:numId w:val="16"/>
        </w:numPr>
        <w:suppressAutoHyphens/>
        <w:ind w:left="709" w:hanging="425"/>
        <w:jc w:val="both"/>
        <w:rPr>
          <w:sz w:val="22"/>
        </w:rPr>
      </w:pPr>
      <w:r w:rsidRPr="005E7784">
        <w:rPr>
          <w:sz w:val="22"/>
        </w:rPr>
        <w:t>wypożyczanie, najem, użyczenie lub wymiana nośników na których utwory utrwalono;</w:t>
      </w:r>
    </w:p>
    <w:p w:rsidR="008A50E5" w:rsidRPr="005E7784" w:rsidRDefault="008A50E5" w:rsidP="008A50E5">
      <w:pPr>
        <w:ind w:left="284"/>
        <w:jc w:val="both"/>
        <w:rPr>
          <w:sz w:val="22"/>
        </w:rPr>
      </w:pPr>
      <w:r w:rsidRPr="005E7784">
        <w:rPr>
          <w:sz w:val="22"/>
        </w:rPr>
        <w:t>- w nieograniczonym czasie (godzinie, roku) i przestrzeni, nieograniczonym czasie przesyłu, nieograniczonej ilości nadań i wielkości nakładów i bez żadnych ograniczeń terytorialnych.</w:t>
      </w:r>
    </w:p>
    <w:p w:rsidR="008A50E5" w:rsidRPr="005E7784" w:rsidRDefault="008A50E5" w:rsidP="008A50E5">
      <w:pPr>
        <w:numPr>
          <w:ilvl w:val="0"/>
          <w:numId w:val="10"/>
        </w:numPr>
        <w:suppressAutoHyphens/>
        <w:ind w:left="284" w:hanging="284"/>
        <w:jc w:val="both"/>
        <w:rPr>
          <w:sz w:val="22"/>
        </w:rPr>
      </w:pPr>
      <w:r w:rsidRPr="005E7784">
        <w:rPr>
          <w:sz w:val="22"/>
        </w:rPr>
        <w:t>Podpisanie protokołu odbioru dla Etapu I jest równoznaczne z udzieleniem licencji do oprogramowania informatycznego (programu komputerowego) dedykowanego do przedmiotowego zamówienia.</w:t>
      </w:r>
    </w:p>
    <w:p w:rsidR="008A50E5" w:rsidRPr="005E7784" w:rsidRDefault="008A50E5" w:rsidP="008A50E5">
      <w:pPr>
        <w:numPr>
          <w:ilvl w:val="0"/>
          <w:numId w:val="10"/>
        </w:numPr>
        <w:suppressAutoHyphens/>
        <w:ind w:left="284" w:hanging="284"/>
        <w:jc w:val="both"/>
        <w:rPr>
          <w:sz w:val="22"/>
        </w:rPr>
      </w:pPr>
      <w:r w:rsidRPr="005E7784">
        <w:rPr>
          <w:sz w:val="22"/>
        </w:rPr>
        <w:t>Zamawiający może dokonywać na własny użytek wszelkiej niezbędnej ingerencji w oprogramowaniu informatycznym (w tym w kodzie źródłowym).</w:t>
      </w:r>
    </w:p>
    <w:p w:rsidR="008A50E5" w:rsidRPr="005E7784" w:rsidRDefault="008A50E5" w:rsidP="008A50E5">
      <w:pPr>
        <w:numPr>
          <w:ilvl w:val="0"/>
          <w:numId w:val="10"/>
        </w:numPr>
        <w:suppressAutoHyphens/>
        <w:ind w:left="284" w:hanging="284"/>
        <w:jc w:val="both"/>
        <w:rPr>
          <w:sz w:val="22"/>
        </w:rPr>
      </w:pPr>
      <w:r w:rsidRPr="005E7784">
        <w:rPr>
          <w:sz w:val="22"/>
        </w:rPr>
        <w:t>Wykonawca udziela bezwarunkowej i nie odwoływalnej zgody na korzystanie z praw zależnych do oprogramowania informatycznego (opracowań utworu w rozumieniu art. 2 ustawy o prawach autorskich i prawach pokrewnych).</w:t>
      </w:r>
    </w:p>
    <w:p w:rsidR="008A50E5" w:rsidRPr="005E7784" w:rsidRDefault="008A50E5" w:rsidP="008A50E5">
      <w:pPr>
        <w:numPr>
          <w:ilvl w:val="0"/>
          <w:numId w:val="10"/>
        </w:numPr>
        <w:suppressAutoHyphens/>
        <w:ind w:left="284" w:hanging="284"/>
        <w:jc w:val="both"/>
        <w:rPr>
          <w:b/>
          <w:bCs/>
          <w:sz w:val="22"/>
        </w:rPr>
      </w:pPr>
      <w:r w:rsidRPr="005E7784">
        <w:rPr>
          <w:sz w:val="22"/>
        </w:rPr>
        <w:t>Wykonawca bezwarunkowo i nieodwołalnie zobowiązuje się do rozszerzenia zakresu pól eksploatacji lub udzielenia licencji  na nowe pola eksploatacji na życzenie Zamawiającego. Wynagrodzenie z tego tytułu, za każde nowe pole eksploatacji lub każde nowe rozszerzenie pól eksploatacji wyniesie 100 PLN (słownie: sto złotych), przy czym w przypadku wielokrotnego rozszerzenie nie przekroczy ono 1000 PLN(słownie: tysiąc złotych).</w:t>
      </w:r>
    </w:p>
    <w:p w:rsidR="008A50E5" w:rsidRPr="005E7784" w:rsidRDefault="008A50E5" w:rsidP="008A50E5">
      <w:pPr>
        <w:shd w:val="clear" w:color="auto" w:fill="FFFFFF"/>
        <w:ind w:left="3734" w:right="3734"/>
        <w:jc w:val="center"/>
        <w:rPr>
          <w:b/>
          <w:bCs/>
          <w:sz w:val="22"/>
        </w:rPr>
      </w:pPr>
      <w:r w:rsidRPr="005E7784">
        <w:rPr>
          <w:b/>
          <w:bCs/>
          <w:sz w:val="22"/>
        </w:rPr>
        <w:t xml:space="preserve">§ 9 </w:t>
      </w:r>
    </w:p>
    <w:p w:rsidR="008A50E5" w:rsidRPr="005E7784" w:rsidRDefault="008A50E5" w:rsidP="008A50E5">
      <w:pPr>
        <w:shd w:val="clear" w:color="auto" w:fill="FFFFFF"/>
        <w:ind w:left="3734" w:right="3734"/>
        <w:jc w:val="center"/>
        <w:rPr>
          <w:b/>
          <w:sz w:val="22"/>
        </w:rPr>
      </w:pPr>
      <w:r w:rsidRPr="005E7784">
        <w:rPr>
          <w:b/>
          <w:sz w:val="22"/>
        </w:rPr>
        <w:t>Podwykonawcy</w:t>
      </w:r>
    </w:p>
    <w:p w:rsidR="008A50E5" w:rsidRPr="005E7784" w:rsidRDefault="008A50E5" w:rsidP="008A50E5">
      <w:pPr>
        <w:numPr>
          <w:ilvl w:val="2"/>
          <w:numId w:val="15"/>
        </w:numPr>
        <w:tabs>
          <w:tab w:val="clear" w:pos="2340"/>
        </w:tabs>
        <w:autoSpaceDE w:val="0"/>
        <w:autoSpaceDN w:val="0"/>
        <w:adjustRightInd w:val="0"/>
        <w:ind w:left="284" w:hanging="284"/>
        <w:jc w:val="both"/>
        <w:rPr>
          <w:iCs/>
          <w:sz w:val="22"/>
        </w:rPr>
      </w:pPr>
      <w:r w:rsidRPr="005E7784">
        <w:rPr>
          <w:rFonts w:eastAsia="SimSun"/>
          <w:iCs/>
          <w:sz w:val="22"/>
        </w:rPr>
        <w:t>W przypadku wykonywania umowy za pomocą Podwykonawcy Wykonawca jest zobowi</w:t>
      </w:r>
      <w:r w:rsidRPr="005E7784">
        <w:rPr>
          <w:iCs/>
          <w:sz w:val="22"/>
        </w:rPr>
        <w:t>ą</w:t>
      </w:r>
      <w:r w:rsidRPr="005E7784">
        <w:rPr>
          <w:rFonts w:eastAsia="SimSun"/>
          <w:iCs/>
          <w:sz w:val="22"/>
        </w:rPr>
        <w:t>zany przedstawi</w:t>
      </w:r>
      <w:r w:rsidRPr="005E7784">
        <w:rPr>
          <w:iCs/>
          <w:sz w:val="22"/>
        </w:rPr>
        <w:t xml:space="preserve">ć </w:t>
      </w:r>
      <w:r w:rsidRPr="005E7784">
        <w:rPr>
          <w:rFonts w:eastAsia="SimSun"/>
          <w:iCs/>
          <w:sz w:val="22"/>
        </w:rPr>
        <w:t>Zamawiaj</w:t>
      </w:r>
      <w:r w:rsidRPr="005E7784">
        <w:rPr>
          <w:iCs/>
          <w:sz w:val="22"/>
        </w:rPr>
        <w:t>ą</w:t>
      </w:r>
      <w:r w:rsidRPr="005E7784">
        <w:rPr>
          <w:rFonts w:eastAsia="SimSun"/>
          <w:iCs/>
          <w:sz w:val="22"/>
        </w:rPr>
        <w:t>cemu projekt umowy z Podwykonawc</w:t>
      </w:r>
      <w:r w:rsidRPr="005E7784">
        <w:rPr>
          <w:iCs/>
          <w:sz w:val="22"/>
        </w:rPr>
        <w:t xml:space="preserve">ą, w której wskazany zostanie zakres powierzonych prac. </w:t>
      </w:r>
    </w:p>
    <w:p w:rsidR="008A50E5" w:rsidRPr="005E7784" w:rsidRDefault="008A50E5" w:rsidP="008A50E5">
      <w:pPr>
        <w:numPr>
          <w:ilvl w:val="2"/>
          <w:numId w:val="15"/>
        </w:numPr>
        <w:tabs>
          <w:tab w:val="clear" w:pos="2340"/>
        </w:tabs>
        <w:autoSpaceDE w:val="0"/>
        <w:autoSpaceDN w:val="0"/>
        <w:adjustRightInd w:val="0"/>
        <w:ind w:left="284" w:hanging="284"/>
        <w:jc w:val="both"/>
        <w:rPr>
          <w:iCs/>
          <w:sz w:val="22"/>
        </w:rPr>
      </w:pPr>
      <w:r w:rsidRPr="005E7784">
        <w:rPr>
          <w:sz w:val="22"/>
        </w:rPr>
        <w:t>Podzlecanie prac przez Wykonawcę Podwykonawcom w trakcie realizacji przedmiotu umowy może nastąpić za zgodą Zamawiającego,  i o ile nie zmieni to warunków Ogłoszenia o udzielanym zamówieniu z dziedziny nauki wraz z Załącznikami.</w:t>
      </w:r>
    </w:p>
    <w:p w:rsidR="008A50E5" w:rsidRPr="005E7784" w:rsidRDefault="008A50E5" w:rsidP="008A50E5">
      <w:pPr>
        <w:numPr>
          <w:ilvl w:val="2"/>
          <w:numId w:val="15"/>
        </w:numPr>
        <w:tabs>
          <w:tab w:val="clear" w:pos="2340"/>
        </w:tabs>
        <w:autoSpaceDE w:val="0"/>
        <w:autoSpaceDN w:val="0"/>
        <w:adjustRightInd w:val="0"/>
        <w:ind w:left="284" w:hanging="284"/>
        <w:jc w:val="both"/>
        <w:rPr>
          <w:iCs/>
          <w:sz w:val="22"/>
        </w:rPr>
      </w:pPr>
      <w:r w:rsidRPr="005E7784">
        <w:rPr>
          <w:sz w:val="22"/>
        </w:rPr>
        <w:t xml:space="preserve">Zlecenie wykonania części prac Podwykonawcom nie zmienia zobowiązań Wykonawcy wobec Zamawiającego za wykonanie tej części prac. </w:t>
      </w:r>
    </w:p>
    <w:p w:rsidR="008A50E5" w:rsidRPr="005E7784" w:rsidRDefault="008A50E5" w:rsidP="008A50E5">
      <w:pPr>
        <w:numPr>
          <w:ilvl w:val="2"/>
          <w:numId w:val="15"/>
        </w:numPr>
        <w:tabs>
          <w:tab w:val="clear" w:pos="2340"/>
        </w:tabs>
        <w:autoSpaceDE w:val="0"/>
        <w:autoSpaceDN w:val="0"/>
        <w:adjustRightInd w:val="0"/>
        <w:ind w:left="284" w:hanging="284"/>
        <w:jc w:val="both"/>
        <w:rPr>
          <w:iCs/>
          <w:sz w:val="22"/>
        </w:rPr>
      </w:pPr>
      <w:r w:rsidRPr="005E7784">
        <w:rPr>
          <w:sz w:val="22"/>
        </w:rPr>
        <w:t>Wykonawca ponosi odpowiedzialność za działania, uchybienia i zaniedbania Podwykonawców w takim samym stopniu, jakby to były działania, uchybienia i zaniedbania Wykonawcy.</w:t>
      </w:r>
    </w:p>
    <w:p w:rsidR="008A50E5" w:rsidRPr="005E7784" w:rsidRDefault="008A50E5" w:rsidP="008A50E5">
      <w:pPr>
        <w:jc w:val="center"/>
        <w:rPr>
          <w:b/>
        </w:rPr>
      </w:pPr>
    </w:p>
    <w:p w:rsidR="008A50E5" w:rsidRPr="005E7784" w:rsidRDefault="008A50E5" w:rsidP="008A50E5">
      <w:pPr>
        <w:keepNext/>
        <w:jc w:val="center"/>
        <w:rPr>
          <w:b/>
          <w:sz w:val="22"/>
        </w:rPr>
      </w:pPr>
      <w:r w:rsidRPr="005E7784">
        <w:rPr>
          <w:b/>
          <w:sz w:val="22"/>
        </w:rPr>
        <w:t>§ 10</w:t>
      </w:r>
    </w:p>
    <w:p w:rsidR="008A50E5" w:rsidRPr="005E7784" w:rsidRDefault="008A50E5" w:rsidP="008A50E5">
      <w:pPr>
        <w:jc w:val="center"/>
        <w:rPr>
          <w:b/>
          <w:sz w:val="22"/>
        </w:rPr>
      </w:pPr>
      <w:r w:rsidRPr="005E7784">
        <w:rPr>
          <w:b/>
          <w:sz w:val="22"/>
        </w:rPr>
        <w:t>Gwarancja i serwis</w:t>
      </w:r>
    </w:p>
    <w:p w:rsidR="008A50E5" w:rsidRPr="008C7DEF" w:rsidRDefault="008A50E5" w:rsidP="008A50E5">
      <w:pPr>
        <w:widowControl w:val="0"/>
        <w:numPr>
          <w:ilvl w:val="0"/>
          <w:numId w:val="5"/>
        </w:numPr>
        <w:tabs>
          <w:tab w:val="num" w:pos="284"/>
        </w:tabs>
        <w:ind w:left="284" w:hanging="284"/>
        <w:jc w:val="both"/>
        <w:rPr>
          <w:strike/>
          <w:sz w:val="22"/>
        </w:rPr>
      </w:pPr>
      <w:r w:rsidRPr="008C7DEF">
        <w:rPr>
          <w:sz w:val="22"/>
          <w:szCs w:val="22"/>
        </w:rPr>
        <w:t xml:space="preserve">Wraz z oddaniem Zamawiającemu w pełni funkcjonalnego przedmiotu zamówienia, o którym mowa w § 2 ust. 1, tj. wraz z wykonaniem wszystkich Etapów, o których mowa </w:t>
      </w:r>
      <w:r w:rsidRPr="004D6268">
        <w:rPr>
          <w:sz w:val="22"/>
          <w:szCs w:val="22"/>
        </w:rPr>
        <w:t xml:space="preserve">w Umowie, oraz podpisaniem końcowego protokołu odbioru Wykonawca udziela </w:t>
      </w:r>
      <w:r w:rsidRPr="004D6268">
        <w:rPr>
          <w:b/>
          <w:sz w:val="22"/>
          <w:szCs w:val="22"/>
        </w:rPr>
        <w:t xml:space="preserve">12 miesięcznej </w:t>
      </w:r>
      <w:r w:rsidRPr="004D6268">
        <w:rPr>
          <w:sz w:val="22"/>
          <w:szCs w:val="22"/>
        </w:rPr>
        <w:t>gwarancji na działanie wszystkich wykonanych przez Wykonawcę systemów i zapewnia bezpłatne usługi serwisowe</w:t>
      </w:r>
      <w:r w:rsidRPr="008C7DEF">
        <w:rPr>
          <w:sz w:val="22"/>
          <w:szCs w:val="22"/>
        </w:rPr>
        <w:t xml:space="preserve"> na zasadach określonych poniżej</w:t>
      </w:r>
      <w:r w:rsidRPr="008C7DEF">
        <w:rPr>
          <w:sz w:val="22"/>
        </w:rPr>
        <w:t xml:space="preserve">. </w:t>
      </w:r>
    </w:p>
    <w:p w:rsidR="008A50E5" w:rsidRPr="005E7784" w:rsidRDefault="008A50E5" w:rsidP="008A50E5">
      <w:pPr>
        <w:widowControl w:val="0"/>
        <w:numPr>
          <w:ilvl w:val="0"/>
          <w:numId w:val="5"/>
        </w:numPr>
        <w:tabs>
          <w:tab w:val="num" w:pos="284"/>
        </w:tabs>
        <w:ind w:left="284" w:hanging="284"/>
        <w:jc w:val="both"/>
        <w:rPr>
          <w:sz w:val="22"/>
        </w:rPr>
      </w:pPr>
      <w:r w:rsidRPr="005E7784">
        <w:rPr>
          <w:sz w:val="22"/>
        </w:rPr>
        <w:t xml:space="preserve">Wykonawca dokona montażu zakupionych przez siebie i dostarczonych przez Zamawiającego urządzeń w sposób nie powodujący utraty gwarancji producenta. </w:t>
      </w:r>
    </w:p>
    <w:p w:rsidR="008A50E5" w:rsidRPr="005E7784" w:rsidRDefault="008A50E5" w:rsidP="008A50E5">
      <w:pPr>
        <w:widowControl w:val="0"/>
        <w:numPr>
          <w:ilvl w:val="0"/>
          <w:numId w:val="5"/>
        </w:numPr>
        <w:tabs>
          <w:tab w:val="num" w:pos="284"/>
        </w:tabs>
        <w:ind w:left="284" w:hanging="284"/>
        <w:jc w:val="both"/>
        <w:rPr>
          <w:sz w:val="22"/>
        </w:rPr>
      </w:pPr>
      <w:r w:rsidRPr="005E7784">
        <w:rPr>
          <w:sz w:val="22"/>
        </w:rPr>
        <w:t>Wykonawca przekaże Zamawiającemu wszystkie gwarancje producentów dostarczonych przez siebie urządzeń wraz z harmonogramem ewentualnych przeglądów serwisowych wymaganych przez producenta w okresie  gwarancyjnym.</w:t>
      </w:r>
    </w:p>
    <w:p w:rsidR="008A50E5" w:rsidRPr="005E7784" w:rsidRDefault="008A50E5" w:rsidP="008A50E5">
      <w:pPr>
        <w:widowControl w:val="0"/>
        <w:numPr>
          <w:ilvl w:val="0"/>
          <w:numId w:val="5"/>
        </w:numPr>
        <w:tabs>
          <w:tab w:val="num" w:pos="284"/>
        </w:tabs>
        <w:ind w:left="284" w:hanging="284"/>
        <w:jc w:val="both"/>
        <w:rPr>
          <w:sz w:val="22"/>
        </w:rPr>
      </w:pPr>
      <w:r w:rsidRPr="005E7784">
        <w:rPr>
          <w:sz w:val="22"/>
        </w:rPr>
        <w:t>Wykonawca może zlecić wykonywanie usług serwisowych innemu podmiotowi po jego wcześniejszej wyraźnej akceptacji przez Zamawiającego. Wykonawca odpowiada za działania lub zaniechania podwykonawcy jak za własne.</w:t>
      </w:r>
    </w:p>
    <w:p w:rsidR="008A50E5" w:rsidRPr="005E7784" w:rsidRDefault="008A50E5" w:rsidP="008A50E5">
      <w:pPr>
        <w:widowControl w:val="0"/>
        <w:numPr>
          <w:ilvl w:val="0"/>
          <w:numId w:val="5"/>
        </w:numPr>
        <w:tabs>
          <w:tab w:val="num" w:pos="284"/>
        </w:tabs>
        <w:ind w:left="284" w:hanging="284"/>
        <w:jc w:val="both"/>
        <w:rPr>
          <w:sz w:val="22"/>
        </w:rPr>
      </w:pPr>
      <w:r w:rsidRPr="005E7784">
        <w:rPr>
          <w:sz w:val="22"/>
        </w:rPr>
        <w:t xml:space="preserve">W przypadku wystąpienia lub ujawnienia się </w:t>
      </w:r>
      <w:r w:rsidRPr="004D6268">
        <w:rPr>
          <w:sz w:val="22"/>
        </w:rPr>
        <w:t>wad w systemach Wykonawca zobowiązuje</w:t>
      </w:r>
      <w:r w:rsidRPr="005E7784">
        <w:rPr>
          <w:sz w:val="22"/>
        </w:rPr>
        <w:t xml:space="preserve"> się przystąpić do  naprawy gwarancyjnej w terminie 3 dni roboczych od dnia dokonania zgłoszenia przekazanego pisemnie, faksem lub za pośrednictwem poczty elektronicznej i  usunąć zaistniałą wadę niezwłocznie, lecz nie później niż w terminie 5 dni roboczych od dnia przystąpienia do naprawy.</w:t>
      </w:r>
    </w:p>
    <w:p w:rsidR="008A50E5" w:rsidRPr="005E7784" w:rsidRDefault="008A50E5" w:rsidP="008A50E5">
      <w:pPr>
        <w:widowControl w:val="0"/>
        <w:numPr>
          <w:ilvl w:val="0"/>
          <w:numId w:val="5"/>
        </w:numPr>
        <w:tabs>
          <w:tab w:val="num" w:pos="284"/>
        </w:tabs>
        <w:ind w:left="284" w:hanging="284"/>
        <w:jc w:val="both"/>
        <w:rPr>
          <w:sz w:val="22"/>
        </w:rPr>
      </w:pPr>
      <w:r w:rsidRPr="005E7784">
        <w:rPr>
          <w:sz w:val="22"/>
        </w:rPr>
        <w:t>W szczególnych przypadkach, Strony mogą uzgodnić inny termin usuni</w:t>
      </w:r>
      <w:r>
        <w:rPr>
          <w:sz w:val="22"/>
        </w:rPr>
        <w:t>ęcia wady niż określony w ust. 5</w:t>
      </w:r>
      <w:r w:rsidRPr="005E7784">
        <w:rPr>
          <w:sz w:val="22"/>
        </w:rPr>
        <w:t>.</w:t>
      </w:r>
    </w:p>
    <w:p w:rsidR="008A50E5" w:rsidRPr="005E7784" w:rsidRDefault="008A50E5" w:rsidP="008A50E5">
      <w:pPr>
        <w:widowControl w:val="0"/>
        <w:numPr>
          <w:ilvl w:val="0"/>
          <w:numId w:val="5"/>
        </w:numPr>
        <w:tabs>
          <w:tab w:val="num" w:pos="284"/>
        </w:tabs>
        <w:ind w:left="284" w:hanging="284"/>
        <w:jc w:val="both"/>
        <w:rPr>
          <w:sz w:val="22"/>
        </w:rPr>
      </w:pPr>
      <w:r w:rsidRPr="005E7784">
        <w:rPr>
          <w:sz w:val="22"/>
        </w:rPr>
        <w:t>Brak odpowiedzi Wykonawcy na zawiadomienie o stwierdzonych n</w:t>
      </w:r>
      <w:r>
        <w:rPr>
          <w:sz w:val="22"/>
        </w:rPr>
        <w:t>ieprawidłowościach, w terminie 3</w:t>
      </w:r>
      <w:r w:rsidRPr="005E7784">
        <w:rPr>
          <w:sz w:val="22"/>
        </w:rPr>
        <w:t xml:space="preserve"> dni roboczych od daty otrzymania zawiadomienia, będzie jednoznaczny z uznaniem reklamacji i zobowiązaniem się Wykonawcy do niezwłocznego usunięcia stwierdzonych nieprawidłowości.</w:t>
      </w:r>
    </w:p>
    <w:p w:rsidR="008A50E5" w:rsidRPr="005E7784" w:rsidRDefault="008A50E5" w:rsidP="008A50E5">
      <w:pPr>
        <w:widowControl w:val="0"/>
        <w:numPr>
          <w:ilvl w:val="0"/>
          <w:numId w:val="5"/>
        </w:numPr>
        <w:tabs>
          <w:tab w:val="num" w:pos="284"/>
        </w:tabs>
        <w:ind w:left="284" w:hanging="284"/>
        <w:jc w:val="both"/>
        <w:rPr>
          <w:sz w:val="22"/>
        </w:rPr>
      </w:pPr>
      <w:r w:rsidRPr="005E7784">
        <w:rPr>
          <w:sz w:val="22"/>
        </w:rPr>
        <w:t>Wykonawca do niezbędnego minimum ograniczy czas konserwacji lub naprawy.</w:t>
      </w:r>
    </w:p>
    <w:p w:rsidR="008A50E5" w:rsidRPr="005E7784" w:rsidRDefault="008A50E5" w:rsidP="008A50E5">
      <w:pPr>
        <w:widowControl w:val="0"/>
        <w:numPr>
          <w:ilvl w:val="0"/>
          <w:numId w:val="5"/>
        </w:numPr>
        <w:tabs>
          <w:tab w:val="num" w:pos="284"/>
        </w:tabs>
        <w:ind w:left="284" w:hanging="284"/>
        <w:jc w:val="both"/>
        <w:rPr>
          <w:sz w:val="22"/>
        </w:rPr>
      </w:pPr>
      <w:r w:rsidRPr="005E7784">
        <w:rPr>
          <w:sz w:val="22"/>
        </w:rPr>
        <w:t>Jeżeli Wykonawca pomimo prawidłowego poinformowania przez Zamawiającego odmówi usunięcia wady w terminie określonym w ust.</w:t>
      </w:r>
      <w:r>
        <w:rPr>
          <w:sz w:val="22"/>
        </w:rPr>
        <w:t xml:space="preserve"> 5</w:t>
      </w:r>
      <w:r w:rsidRPr="005E7784">
        <w:rPr>
          <w:sz w:val="22"/>
        </w:rPr>
        <w:t xml:space="preserve"> lub terminie uzgodnionym z Zamawiającym, Zamawiający będzie uprawniony do zlecenia wykonania usługi innemu podmiotowi na koszt i ryzyko Wykonawcy. Powyższe nie wyłącza możliwości dochodzenia przez Zamawiającego odszkodowania na zasadach ogólnych.</w:t>
      </w:r>
    </w:p>
    <w:p w:rsidR="008A50E5" w:rsidRPr="005E7784" w:rsidRDefault="008A50E5" w:rsidP="008A50E5">
      <w:pPr>
        <w:widowControl w:val="0"/>
        <w:numPr>
          <w:ilvl w:val="0"/>
          <w:numId w:val="5"/>
        </w:numPr>
        <w:tabs>
          <w:tab w:val="num" w:pos="284"/>
        </w:tabs>
        <w:ind w:left="284" w:hanging="284"/>
        <w:jc w:val="both"/>
        <w:rPr>
          <w:sz w:val="22"/>
        </w:rPr>
      </w:pPr>
      <w:r w:rsidRPr="005E7784">
        <w:rPr>
          <w:sz w:val="22"/>
        </w:rPr>
        <w:t>Zamawiający zobowiązuje się informować Wykonawcę o wszelk</w:t>
      </w:r>
      <w:r>
        <w:rPr>
          <w:sz w:val="22"/>
        </w:rPr>
        <w:t>ich wadach i usterkach w ciągu 3</w:t>
      </w:r>
      <w:r w:rsidRPr="005E7784">
        <w:rPr>
          <w:sz w:val="22"/>
        </w:rPr>
        <w:t xml:space="preserve"> dni roboczych od momentu wykrycia uszkodzenia lub niewłaściwej pracy systemów.</w:t>
      </w:r>
    </w:p>
    <w:p w:rsidR="008A50E5" w:rsidRPr="005E7784" w:rsidRDefault="008A50E5" w:rsidP="008A50E5">
      <w:pPr>
        <w:widowControl w:val="0"/>
        <w:numPr>
          <w:ilvl w:val="0"/>
          <w:numId w:val="5"/>
        </w:numPr>
        <w:tabs>
          <w:tab w:val="num" w:pos="284"/>
        </w:tabs>
        <w:ind w:left="284" w:hanging="284"/>
        <w:jc w:val="both"/>
        <w:rPr>
          <w:sz w:val="22"/>
        </w:rPr>
      </w:pPr>
      <w:r w:rsidRPr="005E7784">
        <w:rPr>
          <w:sz w:val="22"/>
        </w:rPr>
        <w:t>W przypadku zbiegu uprawnień wynikających z serwisu gwarancyjnego z gwarancjami na poszczególne jego elementy (w szczególności w przypadku udzielenia gwarancji na sprzęt lub oprogramowanie przez ich producentów), ich wybór należy do Zamawiającego.</w:t>
      </w:r>
    </w:p>
    <w:p w:rsidR="008A50E5" w:rsidRDefault="008A50E5" w:rsidP="008A50E5">
      <w:pPr>
        <w:widowControl w:val="0"/>
        <w:numPr>
          <w:ilvl w:val="0"/>
          <w:numId w:val="5"/>
        </w:numPr>
        <w:tabs>
          <w:tab w:val="num" w:pos="284"/>
        </w:tabs>
        <w:ind w:left="284" w:hanging="284"/>
        <w:jc w:val="both"/>
        <w:rPr>
          <w:sz w:val="22"/>
        </w:rPr>
      </w:pPr>
      <w:r w:rsidRPr="005E7784">
        <w:rPr>
          <w:sz w:val="22"/>
        </w:rPr>
        <w:t>Niezależnie od udzielonej gwarancji Wykonawca ponosi wobec Zamawiającego odpowiedzialność z tytułu rękojmi za wady na zasadach określonych w Kodeksie cywilnym dla umowy o dzieło.</w:t>
      </w:r>
    </w:p>
    <w:p w:rsidR="008A50E5" w:rsidRDefault="008A50E5" w:rsidP="008A50E5">
      <w:pPr>
        <w:widowControl w:val="0"/>
        <w:jc w:val="both"/>
        <w:rPr>
          <w:sz w:val="22"/>
        </w:rPr>
      </w:pPr>
    </w:p>
    <w:p w:rsidR="008A50E5" w:rsidRPr="005E7784" w:rsidRDefault="008A50E5" w:rsidP="00E23C4F">
      <w:pPr>
        <w:keepNext/>
        <w:widowControl w:val="0"/>
        <w:tabs>
          <w:tab w:val="num" w:pos="720"/>
        </w:tabs>
        <w:ind w:left="284"/>
        <w:jc w:val="center"/>
        <w:rPr>
          <w:b/>
          <w:sz w:val="22"/>
        </w:rPr>
      </w:pPr>
      <w:r w:rsidRPr="005E7784">
        <w:rPr>
          <w:b/>
          <w:sz w:val="22"/>
        </w:rPr>
        <w:t>§ 11</w:t>
      </w:r>
    </w:p>
    <w:p w:rsidR="008A50E5" w:rsidRPr="005E7784" w:rsidRDefault="008A50E5" w:rsidP="00E23C4F">
      <w:pPr>
        <w:keepNext/>
        <w:widowControl w:val="0"/>
        <w:tabs>
          <w:tab w:val="num" w:pos="720"/>
        </w:tabs>
        <w:ind w:left="284"/>
        <w:jc w:val="center"/>
        <w:rPr>
          <w:b/>
          <w:sz w:val="22"/>
        </w:rPr>
      </w:pPr>
      <w:r w:rsidRPr="005E7784">
        <w:rPr>
          <w:b/>
          <w:sz w:val="22"/>
        </w:rPr>
        <w:t>Kary umowne</w:t>
      </w:r>
    </w:p>
    <w:p w:rsidR="008A50E5" w:rsidRPr="005E7784" w:rsidRDefault="008A50E5" w:rsidP="008A50E5">
      <w:pPr>
        <w:numPr>
          <w:ilvl w:val="0"/>
          <w:numId w:val="8"/>
        </w:numPr>
        <w:tabs>
          <w:tab w:val="clear" w:pos="810"/>
          <w:tab w:val="num" w:pos="0"/>
          <w:tab w:val="left" w:pos="284"/>
        </w:tabs>
        <w:ind w:hanging="810"/>
        <w:jc w:val="both"/>
        <w:rPr>
          <w:sz w:val="22"/>
        </w:rPr>
      </w:pPr>
      <w:r w:rsidRPr="005E7784">
        <w:rPr>
          <w:sz w:val="22"/>
        </w:rPr>
        <w:t xml:space="preserve">Wykonawca zapłaci Zamawiającemu kary umowne w wysokości: </w:t>
      </w:r>
    </w:p>
    <w:p w:rsidR="008A50E5" w:rsidRPr="00722053" w:rsidRDefault="008A50E5" w:rsidP="008A50E5">
      <w:pPr>
        <w:numPr>
          <w:ilvl w:val="0"/>
          <w:numId w:val="7"/>
        </w:numPr>
        <w:tabs>
          <w:tab w:val="num" w:pos="567"/>
        </w:tabs>
        <w:ind w:left="567" w:hanging="283"/>
        <w:jc w:val="both"/>
        <w:rPr>
          <w:sz w:val="22"/>
        </w:rPr>
      </w:pPr>
      <w:r w:rsidRPr="00722053">
        <w:rPr>
          <w:sz w:val="22"/>
        </w:rPr>
        <w:t xml:space="preserve">0,2 % </w:t>
      </w:r>
      <w:r w:rsidRPr="005E7784">
        <w:rPr>
          <w:sz w:val="22"/>
        </w:rPr>
        <w:t>wynagrodzenia (brutto) Wykonawcy</w:t>
      </w:r>
      <w:r w:rsidRPr="00722053">
        <w:rPr>
          <w:sz w:val="22"/>
        </w:rPr>
        <w:t xml:space="preserve"> za dany Etap za każdy dzień zwłoki w wykonaniu danego Etapu, w stosunku do terminów określonych w § 2 ust. 3 niniejszej umowy.</w:t>
      </w:r>
    </w:p>
    <w:p w:rsidR="008A50E5" w:rsidRPr="00722053" w:rsidRDefault="008A50E5" w:rsidP="008A50E5">
      <w:pPr>
        <w:numPr>
          <w:ilvl w:val="0"/>
          <w:numId w:val="7"/>
        </w:numPr>
        <w:tabs>
          <w:tab w:val="num" w:pos="567"/>
        </w:tabs>
        <w:ind w:left="567" w:hanging="283"/>
        <w:jc w:val="both"/>
        <w:rPr>
          <w:sz w:val="22"/>
        </w:rPr>
      </w:pPr>
      <w:r w:rsidRPr="00722053">
        <w:rPr>
          <w:sz w:val="22"/>
        </w:rPr>
        <w:t xml:space="preserve">0,2 % </w:t>
      </w:r>
      <w:r w:rsidRPr="005E7784">
        <w:rPr>
          <w:sz w:val="22"/>
        </w:rPr>
        <w:t>wynagrodzenia (brutto) Wykonawcy</w:t>
      </w:r>
      <w:r>
        <w:rPr>
          <w:sz w:val="22"/>
        </w:rPr>
        <w:t xml:space="preserve"> za Etap I</w:t>
      </w:r>
      <w:r w:rsidRPr="00722053">
        <w:rPr>
          <w:sz w:val="22"/>
        </w:rPr>
        <w:t xml:space="preserve"> za każdy dzień zwłoki w usunięciu wad przyrządu pomiarowego stwierdzonych przy lub po odbiorze Etapu I, w tym w okresie rękojmi za wady i/ lub gwarancji jakości  - w stosunku do terminu wyznaczonego przez Zamawiającego do usunięcia wad.</w:t>
      </w:r>
    </w:p>
    <w:p w:rsidR="008A50E5" w:rsidRPr="00722053" w:rsidRDefault="008A50E5" w:rsidP="008A50E5">
      <w:pPr>
        <w:numPr>
          <w:ilvl w:val="0"/>
          <w:numId w:val="7"/>
        </w:numPr>
        <w:tabs>
          <w:tab w:val="num" w:pos="567"/>
        </w:tabs>
        <w:ind w:left="567" w:hanging="283"/>
        <w:jc w:val="both"/>
        <w:rPr>
          <w:sz w:val="22"/>
        </w:rPr>
      </w:pPr>
      <w:r w:rsidRPr="00722053">
        <w:rPr>
          <w:sz w:val="22"/>
        </w:rPr>
        <w:t xml:space="preserve">0,1 % </w:t>
      </w:r>
      <w:r w:rsidRPr="005E7784">
        <w:rPr>
          <w:sz w:val="22"/>
        </w:rPr>
        <w:t>wynagrodzenia (brutto) Wykonawcy</w:t>
      </w:r>
      <w:r>
        <w:rPr>
          <w:sz w:val="22"/>
        </w:rPr>
        <w:t xml:space="preserve"> za Etap II</w:t>
      </w:r>
      <w:r w:rsidRPr="00722053">
        <w:rPr>
          <w:sz w:val="22"/>
        </w:rPr>
        <w:t xml:space="preserve"> za każdy dzień zwłoki w usunięciu wad miernika </w:t>
      </w:r>
      <w:proofErr w:type="spellStart"/>
      <w:r w:rsidRPr="00722053">
        <w:rPr>
          <w:sz w:val="22"/>
        </w:rPr>
        <w:t>CTD+Tu</w:t>
      </w:r>
      <w:proofErr w:type="spellEnd"/>
      <w:r w:rsidRPr="00722053">
        <w:rPr>
          <w:sz w:val="22"/>
        </w:rPr>
        <w:t xml:space="preserve"> stwierdzonych przy lub po odbiorze Etapu II, w tym w okresie rękojmi za wady i/ lub gwarancji jakości  - w stosunku do terminu wyznaczonego przez Zamawiającego do usunięcia wad </w:t>
      </w:r>
    </w:p>
    <w:p w:rsidR="008A50E5" w:rsidRPr="00722053" w:rsidRDefault="008A50E5" w:rsidP="008A50E5">
      <w:pPr>
        <w:numPr>
          <w:ilvl w:val="0"/>
          <w:numId w:val="7"/>
        </w:numPr>
        <w:tabs>
          <w:tab w:val="num" w:pos="567"/>
        </w:tabs>
        <w:ind w:left="567" w:hanging="283"/>
        <w:jc w:val="both"/>
        <w:rPr>
          <w:sz w:val="22"/>
        </w:rPr>
      </w:pPr>
      <w:r w:rsidRPr="00722053">
        <w:rPr>
          <w:sz w:val="22"/>
        </w:rPr>
        <w:t xml:space="preserve">0,1 % </w:t>
      </w:r>
      <w:r w:rsidRPr="005E7784">
        <w:rPr>
          <w:sz w:val="22"/>
        </w:rPr>
        <w:t>wynagrodzenia (brutto) Wykonawcy</w:t>
      </w:r>
      <w:r>
        <w:rPr>
          <w:sz w:val="22"/>
        </w:rPr>
        <w:t xml:space="preserve"> za Etap III</w:t>
      </w:r>
      <w:r w:rsidRPr="00722053">
        <w:rPr>
          <w:sz w:val="22"/>
        </w:rPr>
        <w:t xml:space="preserve"> za każdy dzień zwłoki w usunięciu wad miernika prądów stwierdzonych przy lub po odbiorze Etapu III, w tym w okresie rękojmi za wady i/</w:t>
      </w:r>
      <w:r w:rsidRPr="00722053">
        <w:rPr>
          <w:color w:val="000000"/>
          <w:sz w:val="22"/>
          <w:szCs w:val="22"/>
        </w:rPr>
        <w:t xml:space="preserve"> lub gwarancji jakości  - w stosunku do terminu wyznaczonego przez Zamawiającego do usunięcia wad </w:t>
      </w:r>
    </w:p>
    <w:p w:rsidR="008A50E5" w:rsidRPr="005E7784" w:rsidRDefault="008A50E5" w:rsidP="008A50E5">
      <w:pPr>
        <w:numPr>
          <w:ilvl w:val="0"/>
          <w:numId w:val="7"/>
        </w:numPr>
        <w:tabs>
          <w:tab w:val="num" w:pos="567"/>
        </w:tabs>
        <w:ind w:left="567" w:hanging="283"/>
        <w:jc w:val="both"/>
        <w:rPr>
          <w:sz w:val="22"/>
        </w:rPr>
      </w:pPr>
      <w:r w:rsidRPr="005E7784">
        <w:rPr>
          <w:sz w:val="22"/>
        </w:rPr>
        <w:t>20 % wynagrodzenia (brutto</w:t>
      </w:r>
      <w:r w:rsidR="00E23C4F">
        <w:rPr>
          <w:sz w:val="22"/>
        </w:rPr>
        <w:t>) Wykonawcy, o którym mowa w § 6</w:t>
      </w:r>
      <w:r w:rsidRPr="005E7784">
        <w:rPr>
          <w:sz w:val="22"/>
        </w:rPr>
        <w:t xml:space="preserve"> ust. 1 umowy w razie odstąpienia Zamawiającego od umowy w przypadku określonym w § 12 ust. 2 i 3.</w:t>
      </w:r>
    </w:p>
    <w:p w:rsidR="008A50E5" w:rsidRDefault="008A50E5" w:rsidP="008A50E5">
      <w:pPr>
        <w:numPr>
          <w:ilvl w:val="0"/>
          <w:numId w:val="7"/>
        </w:numPr>
        <w:tabs>
          <w:tab w:val="num" w:pos="567"/>
        </w:tabs>
        <w:ind w:left="567" w:hanging="283"/>
        <w:jc w:val="both"/>
        <w:rPr>
          <w:sz w:val="22"/>
        </w:rPr>
      </w:pPr>
      <w:r w:rsidRPr="005E7784">
        <w:rPr>
          <w:sz w:val="22"/>
        </w:rPr>
        <w:t>20 % wynagrodzenia (brutto</w:t>
      </w:r>
      <w:r w:rsidR="00E23C4F">
        <w:rPr>
          <w:sz w:val="22"/>
        </w:rPr>
        <w:t>) Wykonawcy, o którym mowa w § 6</w:t>
      </w:r>
      <w:r w:rsidRPr="005E7784">
        <w:rPr>
          <w:sz w:val="22"/>
        </w:rPr>
        <w:t xml:space="preserve"> ust. 1 umowy w przypadku odstąpienia Wykonawcy od umowy z przyczyn nieleżących po stronie Zamawiającego.</w:t>
      </w:r>
    </w:p>
    <w:p w:rsidR="008A50E5" w:rsidRPr="005E7784" w:rsidRDefault="008A50E5" w:rsidP="008A50E5">
      <w:pPr>
        <w:numPr>
          <w:ilvl w:val="0"/>
          <w:numId w:val="8"/>
        </w:numPr>
        <w:tabs>
          <w:tab w:val="clear" w:pos="810"/>
          <w:tab w:val="num" w:pos="284"/>
          <w:tab w:val="left" w:pos="993"/>
        </w:tabs>
        <w:ind w:left="284" w:hanging="284"/>
        <w:jc w:val="both"/>
        <w:rPr>
          <w:sz w:val="22"/>
        </w:rPr>
      </w:pPr>
      <w:r w:rsidRPr="005E7784">
        <w:rPr>
          <w:sz w:val="22"/>
        </w:rPr>
        <w:t>Zamawiający zastrzega możliwość dochodzenia odszkodowania przewyższającego wysokość w/w kar na zasadach ogólnych Kodeksu Cywilnego.</w:t>
      </w:r>
    </w:p>
    <w:p w:rsidR="008A50E5" w:rsidRPr="005E7784" w:rsidRDefault="008A50E5" w:rsidP="008A50E5">
      <w:pPr>
        <w:widowControl w:val="0"/>
        <w:numPr>
          <w:ilvl w:val="0"/>
          <w:numId w:val="8"/>
        </w:numPr>
        <w:tabs>
          <w:tab w:val="clear" w:pos="810"/>
          <w:tab w:val="num" w:pos="284"/>
        </w:tabs>
        <w:ind w:left="284" w:hanging="284"/>
        <w:jc w:val="both"/>
        <w:rPr>
          <w:sz w:val="22"/>
        </w:rPr>
      </w:pPr>
      <w:r w:rsidRPr="005E7784">
        <w:rPr>
          <w:sz w:val="22"/>
        </w:rPr>
        <w:t>Zamawiający uprawniony jest do potrącania naliczonych kar umownych z wynagrodzenia należnego Wykonawcy.</w:t>
      </w:r>
    </w:p>
    <w:p w:rsidR="008A50E5" w:rsidRPr="005E7784" w:rsidRDefault="008A50E5" w:rsidP="008A50E5">
      <w:pPr>
        <w:widowControl w:val="0"/>
        <w:numPr>
          <w:ilvl w:val="0"/>
          <w:numId w:val="8"/>
        </w:numPr>
        <w:tabs>
          <w:tab w:val="clear" w:pos="810"/>
          <w:tab w:val="num" w:pos="284"/>
        </w:tabs>
        <w:ind w:left="284" w:hanging="284"/>
        <w:jc w:val="both"/>
        <w:rPr>
          <w:sz w:val="22"/>
        </w:rPr>
      </w:pPr>
      <w:r w:rsidRPr="005E7784">
        <w:rPr>
          <w:sz w:val="22"/>
        </w:rPr>
        <w:t>W przypadkach, gdy w niniejszej umowie przewidziano wykonanie niektórych czynności na koszt Wykonawcy Zamawiający będzie upoważniony do potrącenia kosztów ich wykonania z wynagrodzenia Wykonawcy.</w:t>
      </w:r>
    </w:p>
    <w:p w:rsidR="008A50E5" w:rsidRPr="005E7784" w:rsidRDefault="008A50E5" w:rsidP="008A50E5">
      <w:pPr>
        <w:widowControl w:val="0"/>
        <w:numPr>
          <w:ilvl w:val="0"/>
          <w:numId w:val="8"/>
        </w:numPr>
        <w:tabs>
          <w:tab w:val="clear" w:pos="810"/>
          <w:tab w:val="num" w:pos="284"/>
        </w:tabs>
        <w:ind w:left="284" w:hanging="284"/>
        <w:jc w:val="both"/>
        <w:rPr>
          <w:sz w:val="22"/>
        </w:rPr>
      </w:pPr>
      <w:r w:rsidRPr="005E7784">
        <w:rPr>
          <w:sz w:val="22"/>
        </w:rPr>
        <w:t>W przypadku braku możliwości dokonania potrąceń z wynagrodzenia należnego Wykonawcy, kary umowne lub inne należności Zamawiającego wynikające z umowy winny być zapłacone nie później niż w terminie 14  dni od dnia otrzymania przez Wykonawcę wezwania do zapłaty.</w:t>
      </w:r>
    </w:p>
    <w:p w:rsidR="008A50E5" w:rsidRPr="005E7784" w:rsidRDefault="008A50E5" w:rsidP="008A50E5">
      <w:pPr>
        <w:tabs>
          <w:tab w:val="left" w:pos="426"/>
        </w:tabs>
        <w:ind w:left="399" w:hanging="399"/>
        <w:jc w:val="center"/>
        <w:rPr>
          <w:b/>
        </w:rPr>
      </w:pPr>
    </w:p>
    <w:p w:rsidR="008A50E5" w:rsidRPr="005E7784" w:rsidRDefault="008A50E5" w:rsidP="008A50E5">
      <w:pPr>
        <w:keepNext/>
        <w:tabs>
          <w:tab w:val="left" w:pos="426"/>
        </w:tabs>
        <w:ind w:left="397" w:hanging="397"/>
        <w:jc w:val="center"/>
        <w:rPr>
          <w:b/>
          <w:sz w:val="22"/>
        </w:rPr>
      </w:pPr>
      <w:r w:rsidRPr="005E7784">
        <w:rPr>
          <w:b/>
          <w:sz w:val="22"/>
        </w:rPr>
        <w:t>§ 12</w:t>
      </w:r>
    </w:p>
    <w:p w:rsidR="008A50E5" w:rsidRPr="005E7784" w:rsidRDefault="008A50E5" w:rsidP="008A50E5">
      <w:pPr>
        <w:tabs>
          <w:tab w:val="left" w:pos="426"/>
        </w:tabs>
        <w:ind w:left="399" w:hanging="399"/>
        <w:jc w:val="center"/>
        <w:rPr>
          <w:b/>
          <w:sz w:val="22"/>
        </w:rPr>
      </w:pPr>
      <w:r w:rsidRPr="005E7784">
        <w:rPr>
          <w:b/>
          <w:sz w:val="22"/>
        </w:rPr>
        <w:t>Odstąpienie od umowy</w:t>
      </w:r>
    </w:p>
    <w:p w:rsidR="008A50E5" w:rsidRPr="005E7784" w:rsidRDefault="008A50E5" w:rsidP="008A50E5">
      <w:pPr>
        <w:numPr>
          <w:ilvl w:val="0"/>
          <w:numId w:val="6"/>
        </w:numPr>
        <w:tabs>
          <w:tab w:val="left" w:pos="284"/>
        </w:tabs>
        <w:suppressAutoHyphens/>
        <w:ind w:left="284" w:hanging="284"/>
        <w:jc w:val="both"/>
        <w:rPr>
          <w:sz w:val="22"/>
        </w:rPr>
      </w:pPr>
      <w:r w:rsidRPr="005E7784">
        <w:rPr>
          <w:sz w:val="22"/>
        </w:rPr>
        <w:t>W razie wystąpienia istotnej zmiany okoliczności powodującej, że wykonanie umowy nie leży w interesie publicznym, czego nie można było przewidzieć w chwili zawarcia niniejszej umowy, Zamawiający może odstąpić od umowy w terminie 30 dni od powzięcia wiadomości o powyższych okolicznościach. W takim przypadku Wykonawca może żądać jedynie wynagrodzenia należnego mu z tytułu faktycznie wykonanej części umowy.</w:t>
      </w:r>
    </w:p>
    <w:p w:rsidR="008A50E5" w:rsidRPr="005E7784" w:rsidRDefault="008A50E5" w:rsidP="008A50E5">
      <w:pPr>
        <w:numPr>
          <w:ilvl w:val="0"/>
          <w:numId w:val="6"/>
        </w:numPr>
        <w:tabs>
          <w:tab w:val="left" w:pos="284"/>
        </w:tabs>
        <w:suppressAutoHyphens/>
        <w:ind w:left="284" w:hanging="284"/>
        <w:jc w:val="both"/>
        <w:rPr>
          <w:sz w:val="22"/>
        </w:rPr>
      </w:pPr>
      <w:r w:rsidRPr="005E7784">
        <w:rPr>
          <w:sz w:val="22"/>
        </w:rPr>
        <w:t>Jeżeli Wykonawca opóźnia się z rozpoczęciem realizacji Umowy, jak również Etapu lub poszczególnych prac tak dalece, że umówiony termin realizacji jest zagrożony, lub wykonuje je w sposób nienależyty pomimo otrzymania od Zamawiającego wezwania do należytego wykonania umowy, Zamawiający może według swojego wyboru, bez wyznaczania dodatkowego terminu, od Umowy odstąpić, jeszcze przed upływem terminu do jego wykonania.</w:t>
      </w:r>
    </w:p>
    <w:p w:rsidR="008A50E5" w:rsidRPr="005E7784" w:rsidRDefault="008A50E5" w:rsidP="008A50E5">
      <w:pPr>
        <w:numPr>
          <w:ilvl w:val="0"/>
          <w:numId w:val="6"/>
        </w:numPr>
        <w:tabs>
          <w:tab w:val="left" w:pos="284"/>
        </w:tabs>
        <w:suppressAutoHyphens/>
        <w:ind w:left="284" w:hanging="284"/>
        <w:jc w:val="both"/>
        <w:rPr>
          <w:sz w:val="22"/>
        </w:rPr>
      </w:pPr>
      <w:r w:rsidRPr="005E7784">
        <w:rPr>
          <w:sz w:val="22"/>
        </w:rPr>
        <w:t>Niezależnie od powyższych postanowień ust. 2 niniejszej umowy, w razie niewykonywania lub nienależytego wykonywania umowy przez Wykonawcę, Zamawiającemu przysługuje możliwość odstąpienia od umowy po uprzednim wezwaniu Wykonawcy do usunięcia naruszeń, gdy w wyznaczonym terminie naruszenia te nie zostaną usunięte – w terminie 30 dni od dnia w którym upłynął termin na usunięcie naruszeń.</w:t>
      </w:r>
    </w:p>
    <w:p w:rsidR="008A50E5" w:rsidRPr="005E7784" w:rsidRDefault="008A50E5" w:rsidP="008A50E5">
      <w:pPr>
        <w:numPr>
          <w:ilvl w:val="0"/>
          <w:numId w:val="6"/>
        </w:numPr>
        <w:tabs>
          <w:tab w:val="left" w:pos="284"/>
        </w:tabs>
        <w:suppressAutoHyphens/>
        <w:ind w:left="284" w:hanging="284"/>
        <w:jc w:val="both"/>
        <w:rPr>
          <w:sz w:val="22"/>
        </w:rPr>
      </w:pPr>
      <w:r w:rsidRPr="005E7784">
        <w:rPr>
          <w:sz w:val="22"/>
        </w:rPr>
        <w:t>Umowę uznaje się w szczególności za niewykonaną, jeżeli nie osiągnięto w pełni któregokolwiek zadania w ramach Etapów lub całych Etapów.</w:t>
      </w:r>
    </w:p>
    <w:p w:rsidR="008A50E5" w:rsidRPr="005E7784" w:rsidRDefault="008A50E5" w:rsidP="008A50E5">
      <w:pPr>
        <w:keepNext/>
        <w:jc w:val="center"/>
        <w:rPr>
          <w:b/>
          <w:sz w:val="22"/>
        </w:rPr>
      </w:pPr>
      <w:r w:rsidRPr="005E7784">
        <w:rPr>
          <w:b/>
          <w:sz w:val="22"/>
        </w:rPr>
        <w:t>§ 13</w:t>
      </w:r>
    </w:p>
    <w:p w:rsidR="008A50E5" w:rsidRPr="005E7784" w:rsidRDefault="008A50E5" w:rsidP="008A50E5">
      <w:pPr>
        <w:jc w:val="center"/>
        <w:rPr>
          <w:b/>
          <w:sz w:val="22"/>
        </w:rPr>
      </w:pPr>
      <w:r w:rsidRPr="005E7784">
        <w:rPr>
          <w:b/>
          <w:sz w:val="22"/>
        </w:rPr>
        <w:t>Zmiany umowy</w:t>
      </w:r>
    </w:p>
    <w:p w:rsidR="008A50E5" w:rsidRPr="005E7784" w:rsidRDefault="008A50E5" w:rsidP="008A50E5">
      <w:pPr>
        <w:numPr>
          <w:ilvl w:val="6"/>
          <w:numId w:val="20"/>
        </w:numPr>
        <w:tabs>
          <w:tab w:val="clear" w:pos="5040"/>
        </w:tabs>
        <w:suppressAutoHyphens/>
        <w:ind w:left="360"/>
        <w:jc w:val="both"/>
        <w:rPr>
          <w:sz w:val="22"/>
          <w:lang w:eastAsia="ar-SA"/>
        </w:rPr>
      </w:pPr>
      <w:r w:rsidRPr="005E7784">
        <w:rPr>
          <w:sz w:val="22"/>
          <w:lang w:eastAsia="ar-SA"/>
        </w:rPr>
        <w:t xml:space="preserve">Wszelkie zmiany i uzupełnienia dotyczące niniejszej umowy wymagają formy pisemnej pod rygorem nieważności. </w:t>
      </w:r>
    </w:p>
    <w:p w:rsidR="008A50E5" w:rsidRPr="005E7784" w:rsidRDefault="008A50E5" w:rsidP="008A50E5">
      <w:pPr>
        <w:numPr>
          <w:ilvl w:val="6"/>
          <w:numId w:val="20"/>
        </w:numPr>
        <w:tabs>
          <w:tab w:val="clear" w:pos="5040"/>
        </w:tabs>
        <w:suppressAutoHyphens/>
        <w:ind w:left="360"/>
        <w:jc w:val="both"/>
        <w:rPr>
          <w:sz w:val="22"/>
          <w:lang w:eastAsia="ar-SA"/>
        </w:rPr>
      </w:pPr>
      <w:r w:rsidRPr="005E7784">
        <w:rPr>
          <w:sz w:val="22"/>
          <w:lang w:eastAsia="ar-SA"/>
        </w:rPr>
        <w:t>Zamawiający przewiduje możliwość zmian umowy w szczególności w następujących okolicznościach:</w:t>
      </w:r>
    </w:p>
    <w:p w:rsidR="008A50E5" w:rsidRPr="005E7784" w:rsidRDefault="008A50E5" w:rsidP="008A50E5">
      <w:pPr>
        <w:numPr>
          <w:ilvl w:val="0"/>
          <w:numId w:val="19"/>
        </w:numPr>
        <w:tabs>
          <w:tab w:val="left" w:pos="426"/>
          <w:tab w:val="left" w:pos="709"/>
        </w:tabs>
        <w:suppressAutoHyphens/>
        <w:ind w:left="709" w:hanging="283"/>
        <w:jc w:val="both"/>
        <w:rPr>
          <w:sz w:val="22"/>
        </w:rPr>
      </w:pPr>
      <w:r w:rsidRPr="005E7784">
        <w:rPr>
          <w:sz w:val="22"/>
        </w:rPr>
        <w:t xml:space="preserve">służyć to będzie podniesieniu standardu przedmiotu zamówienia lub zmiany te będą korzystne dla Zamawiającego, i nie będzie to wykraczało poza określenie przedmiotu zamówienia zawartego w </w:t>
      </w:r>
      <w:r>
        <w:rPr>
          <w:sz w:val="22"/>
        </w:rPr>
        <w:t>Ogłoszeniu</w:t>
      </w:r>
      <w:r w:rsidRPr="005E7784">
        <w:rPr>
          <w:sz w:val="22"/>
        </w:rPr>
        <w:t xml:space="preserve"> ani nie zwiększy wynagrodzenia Wykonawcy; </w:t>
      </w:r>
    </w:p>
    <w:p w:rsidR="008A50E5" w:rsidRPr="005E7784" w:rsidRDefault="008A50E5" w:rsidP="008A50E5">
      <w:pPr>
        <w:numPr>
          <w:ilvl w:val="0"/>
          <w:numId w:val="19"/>
        </w:numPr>
        <w:tabs>
          <w:tab w:val="left" w:pos="426"/>
          <w:tab w:val="left" w:pos="709"/>
        </w:tabs>
        <w:suppressAutoHyphens/>
        <w:ind w:left="709" w:hanging="283"/>
        <w:jc w:val="both"/>
        <w:rPr>
          <w:sz w:val="22"/>
        </w:rPr>
      </w:pPr>
      <w:r w:rsidRPr="005E7784">
        <w:rPr>
          <w:sz w:val="22"/>
        </w:rPr>
        <w:t xml:space="preserve">w przypadku, w którym nie ma możliwości dotrzymania przez Wykonawcę terminu wykonania przedmiotu zamówienia z przyczyn niezależnych od Wykonawcy; </w:t>
      </w:r>
    </w:p>
    <w:p w:rsidR="008A50E5" w:rsidRPr="005E7784" w:rsidRDefault="008A50E5" w:rsidP="008A50E5">
      <w:pPr>
        <w:numPr>
          <w:ilvl w:val="0"/>
          <w:numId w:val="19"/>
        </w:numPr>
        <w:tabs>
          <w:tab w:val="left" w:pos="426"/>
          <w:tab w:val="left" w:pos="709"/>
        </w:tabs>
        <w:suppressAutoHyphens/>
        <w:ind w:left="709" w:hanging="283"/>
        <w:jc w:val="both"/>
        <w:rPr>
          <w:sz w:val="22"/>
        </w:rPr>
      </w:pPr>
      <w:r w:rsidRPr="005E7784">
        <w:rPr>
          <w:sz w:val="22"/>
        </w:rPr>
        <w:t xml:space="preserve">w przypadku wystąpienia okoliczności nie przewidzianych w chwili zawarcia umowy, a skutkujących koniecznością ograniczenia przez Zamawiającego zakresu przedmiotu zamówienia; </w:t>
      </w:r>
    </w:p>
    <w:p w:rsidR="008A50E5" w:rsidRPr="005E7784" w:rsidRDefault="008A50E5" w:rsidP="008A50E5">
      <w:pPr>
        <w:numPr>
          <w:ilvl w:val="0"/>
          <w:numId w:val="19"/>
        </w:numPr>
        <w:tabs>
          <w:tab w:val="left" w:pos="426"/>
          <w:tab w:val="left" w:pos="709"/>
        </w:tabs>
        <w:suppressAutoHyphens/>
        <w:ind w:left="709" w:hanging="283"/>
        <w:jc w:val="both"/>
        <w:rPr>
          <w:sz w:val="22"/>
        </w:rPr>
      </w:pPr>
      <w:r w:rsidRPr="005E7784">
        <w:rPr>
          <w:sz w:val="22"/>
        </w:rPr>
        <w:t xml:space="preserve">w przypadku, gdy wystąpi możliwość wykonania przedmiotu zamówienia w sposób inny od przewidzianego w Ogłoszeniu, a zarazem korzystny dla Zamawiającego i nie będzie to wykraczało poza określenie przedmiotu zamówienia zawartego w </w:t>
      </w:r>
      <w:r>
        <w:rPr>
          <w:sz w:val="22"/>
        </w:rPr>
        <w:t>Ogłoszeniu</w:t>
      </w:r>
      <w:r w:rsidRPr="005E7784">
        <w:rPr>
          <w:sz w:val="22"/>
        </w:rPr>
        <w:t xml:space="preserve"> ani nie zwiększy wynagrodzenia Wykonawcy; </w:t>
      </w:r>
    </w:p>
    <w:p w:rsidR="008A50E5" w:rsidRPr="005E7784" w:rsidRDefault="008A50E5" w:rsidP="008A50E5">
      <w:pPr>
        <w:numPr>
          <w:ilvl w:val="0"/>
          <w:numId w:val="19"/>
        </w:numPr>
        <w:tabs>
          <w:tab w:val="left" w:pos="426"/>
          <w:tab w:val="left" w:pos="709"/>
        </w:tabs>
        <w:suppressAutoHyphens/>
        <w:ind w:left="709" w:hanging="283"/>
        <w:jc w:val="both"/>
        <w:rPr>
          <w:sz w:val="22"/>
        </w:rPr>
      </w:pPr>
      <w:r w:rsidRPr="005E7784">
        <w:rPr>
          <w:sz w:val="22"/>
        </w:rPr>
        <w:t>w przypadku wystąpienia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rsidR="008A50E5" w:rsidRPr="005E7784" w:rsidRDefault="008A50E5" w:rsidP="008A50E5">
      <w:pPr>
        <w:numPr>
          <w:ilvl w:val="0"/>
          <w:numId w:val="19"/>
        </w:numPr>
        <w:tabs>
          <w:tab w:val="left" w:pos="426"/>
          <w:tab w:val="left" w:pos="709"/>
        </w:tabs>
        <w:suppressAutoHyphens/>
        <w:ind w:left="709" w:hanging="283"/>
        <w:jc w:val="both"/>
        <w:rPr>
          <w:sz w:val="22"/>
        </w:rPr>
      </w:pPr>
      <w:r w:rsidRPr="005E7784">
        <w:rPr>
          <w:sz w:val="22"/>
        </w:rPr>
        <w:t xml:space="preserve">w przypadku konieczności prowadzenia działań przez osoby trzecie uniemożliwiające wykonywanie przedmiotu zamówienia, które to działania nie są spowodowane przyczynami leżącymi po stronie Wykonawcy; </w:t>
      </w:r>
    </w:p>
    <w:p w:rsidR="008A50E5" w:rsidRPr="005E7784" w:rsidRDefault="008A50E5" w:rsidP="008A50E5">
      <w:pPr>
        <w:numPr>
          <w:ilvl w:val="0"/>
          <w:numId w:val="19"/>
        </w:numPr>
        <w:tabs>
          <w:tab w:val="left" w:pos="426"/>
          <w:tab w:val="left" w:pos="709"/>
        </w:tabs>
        <w:suppressAutoHyphens/>
        <w:ind w:left="709" w:hanging="283"/>
        <w:jc w:val="both"/>
        <w:rPr>
          <w:sz w:val="22"/>
        </w:rPr>
      </w:pPr>
      <w:r w:rsidRPr="005E7784">
        <w:rPr>
          <w:sz w:val="22"/>
        </w:rPr>
        <w:t>w przypadku urzędowej zmiany, w okresie trwania umowy, wysokości wskaźnika podatku VAT (także obniżka);</w:t>
      </w:r>
    </w:p>
    <w:p w:rsidR="008A50E5" w:rsidRPr="005E7784" w:rsidRDefault="008A50E5" w:rsidP="008A50E5">
      <w:pPr>
        <w:numPr>
          <w:ilvl w:val="0"/>
          <w:numId w:val="19"/>
        </w:numPr>
        <w:tabs>
          <w:tab w:val="left" w:pos="426"/>
          <w:tab w:val="left" w:pos="709"/>
        </w:tabs>
        <w:suppressAutoHyphens/>
        <w:ind w:left="709" w:hanging="283"/>
        <w:jc w:val="both"/>
        <w:rPr>
          <w:sz w:val="22"/>
        </w:rPr>
      </w:pPr>
      <w:r w:rsidRPr="005E7784">
        <w:rPr>
          <w:sz w:val="22"/>
        </w:rPr>
        <w:t xml:space="preserve">w przypadku, gdy zmiany umowy są konieczne w związku ze zmianą odpowiednich przepisów prawa, </w:t>
      </w:r>
    </w:p>
    <w:p w:rsidR="008A50E5" w:rsidRPr="005E7784" w:rsidRDefault="008A50E5" w:rsidP="008A50E5">
      <w:pPr>
        <w:numPr>
          <w:ilvl w:val="0"/>
          <w:numId w:val="19"/>
        </w:numPr>
        <w:tabs>
          <w:tab w:val="left" w:pos="426"/>
          <w:tab w:val="left" w:pos="709"/>
        </w:tabs>
        <w:suppressAutoHyphens/>
        <w:ind w:left="709" w:hanging="283"/>
        <w:jc w:val="both"/>
        <w:rPr>
          <w:b/>
          <w:sz w:val="22"/>
        </w:rPr>
      </w:pPr>
      <w:r w:rsidRPr="005E7784">
        <w:rPr>
          <w:sz w:val="22"/>
        </w:rPr>
        <w:t>w przypadku, gdy zmiany umowy są konieczne na skutek działania organów administracji lub instytucji upoważnionych do wydania decyzji albo innych aktów władczych lub nadzorczych, związanych z realizacją przedmiotu umowy.</w:t>
      </w:r>
    </w:p>
    <w:p w:rsidR="008A50E5" w:rsidRPr="005E7784" w:rsidRDefault="008A50E5" w:rsidP="008A50E5">
      <w:pPr>
        <w:tabs>
          <w:tab w:val="left" w:pos="426"/>
          <w:tab w:val="left" w:pos="709"/>
        </w:tabs>
        <w:suppressAutoHyphens/>
        <w:ind w:left="709"/>
        <w:jc w:val="both"/>
        <w:rPr>
          <w:b/>
          <w:sz w:val="22"/>
        </w:rPr>
      </w:pPr>
    </w:p>
    <w:p w:rsidR="008A50E5" w:rsidRPr="005E7784" w:rsidRDefault="008A50E5" w:rsidP="008A50E5">
      <w:pPr>
        <w:keepNext/>
        <w:jc w:val="center"/>
        <w:rPr>
          <w:b/>
          <w:sz w:val="22"/>
        </w:rPr>
      </w:pPr>
      <w:r w:rsidRPr="005E7784">
        <w:rPr>
          <w:b/>
          <w:sz w:val="22"/>
        </w:rPr>
        <w:t>§ 14</w:t>
      </w:r>
    </w:p>
    <w:p w:rsidR="008A50E5" w:rsidRPr="005E7784" w:rsidRDefault="008A50E5" w:rsidP="008A50E5">
      <w:pPr>
        <w:keepNext/>
        <w:jc w:val="center"/>
        <w:rPr>
          <w:b/>
          <w:sz w:val="22"/>
        </w:rPr>
      </w:pPr>
      <w:r w:rsidRPr="005E7784">
        <w:rPr>
          <w:b/>
          <w:sz w:val="22"/>
        </w:rPr>
        <w:t>Postanowienia końcowe</w:t>
      </w:r>
    </w:p>
    <w:p w:rsidR="008A50E5" w:rsidRPr="003A66DE" w:rsidRDefault="008A50E5" w:rsidP="008A50E5">
      <w:pPr>
        <w:numPr>
          <w:ilvl w:val="0"/>
          <w:numId w:val="9"/>
        </w:numPr>
        <w:suppressAutoHyphens/>
        <w:ind w:left="426" w:hanging="426"/>
        <w:jc w:val="both"/>
        <w:rPr>
          <w:sz w:val="22"/>
        </w:rPr>
      </w:pPr>
      <w:r w:rsidRPr="003A66DE">
        <w:rPr>
          <w:sz w:val="22"/>
        </w:rPr>
        <w:t>Strony wyznaczają upoważnionych przedstawicieli do współpracy w zakresie realizacji przedmiotu Umowy w osobach:</w:t>
      </w:r>
    </w:p>
    <w:p w:rsidR="008A50E5" w:rsidRPr="003A66DE" w:rsidRDefault="008A50E5" w:rsidP="008A50E5">
      <w:pPr>
        <w:numPr>
          <w:ilvl w:val="0"/>
          <w:numId w:val="4"/>
        </w:numPr>
        <w:suppressAutoHyphens/>
        <w:jc w:val="both"/>
        <w:rPr>
          <w:sz w:val="22"/>
          <w:szCs w:val="22"/>
        </w:rPr>
      </w:pPr>
      <w:r w:rsidRPr="003A66DE">
        <w:rPr>
          <w:sz w:val="22"/>
          <w:szCs w:val="22"/>
        </w:rPr>
        <w:t>reprezentant Wykonawcy - .......................................................................tel.:...................................</w:t>
      </w:r>
    </w:p>
    <w:p w:rsidR="008A50E5" w:rsidRPr="003A66DE" w:rsidRDefault="008A50E5" w:rsidP="008A50E5">
      <w:pPr>
        <w:numPr>
          <w:ilvl w:val="0"/>
          <w:numId w:val="4"/>
        </w:numPr>
        <w:suppressAutoHyphens/>
        <w:jc w:val="both"/>
        <w:rPr>
          <w:sz w:val="22"/>
          <w:szCs w:val="22"/>
        </w:rPr>
      </w:pPr>
      <w:r w:rsidRPr="003A66DE">
        <w:rPr>
          <w:sz w:val="22"/>
          <w:szCs w:val="22"/>
        </w:rPr>
        <w:t>reprezentant Zamawiającego - ...................................................................tel.:..................................</w:t>
      </w:r>
    </w:p>
    <w:p w:rsidR="008A50E5" w:rsidRPr="005E7784" w:rsidRDefault="008A50E5" w:rsidP="008A50E5">
      <w:pPr>
        <w:numPr>
          <w:ilvl w:val="0"/>
          <w:numId w:val="9"/>
        </w:numPr>
        <w:suppressAutoHyphens/>
        <w:ind w:left="426" w:hanging="426"/>
        <w:jc w:val="both"/>
        <w:rPr>
          <w:sz w:val="22"/>
        </w:rPr>
      </w:pPr>
      <w:r w:rsidRPr="005E7784">
        <w:rPr>
          <w:sz w:val="22"/>
        </w:rPr>
        <w:t>Bez pisemnej zgody Zamawiającego Wykonawca nie może dokonać cesji wierzytelności wynikających z niniejszej umowy na osobę trzecią.</w:t>
      </w:r>
    </w:p>
    <w:p w:rsidR="008A50E5" w:rsidRPr="005E7784" w:rsidRDefault="008A50E5" w:rsidP="008A50E5">
      <w:pPr>
        <w:numPr>
          <w:ilvl w:val="0"/>
          <w:numId w:val="9"/>
        </w:numPr>
        <w:suppressAutoHyphens/>
        <w:ind w:left="426" w:hanging="426"/>
        <w:jc w:val="both"/>
        <w:rPr>
          <w:sz w:val="22"/>
        </w:rPr>
      </w:pPr>
      <w:r w:rsidRPr="005E7784">
        <w:rPr>
          <w:sz w:val="22"/>
        </w:rPr>
        <w:t>Ewentualne spory wynikłe na tle realizacji niniejszej umowy rozstrzygane będą w drodze polubownej, a w przypadku niemożności osiągnięcia porozumienia, sprawy sporne będą rozstrzygane na drodze sądowej przez sąd właściwy dla siedziby Zamawiającego.</w:t>
      </w:r>
    </w:p>
    <w:p w:rsidR="008A50E5" w:rsidRPr="00742ABA" w:rsidRDefault="008A50E5" w:rsidP="008A50E5">
      <w:pPr>
        <w:numPr>
          <w:ilvl w:val="0"/>
          <w:numId w:val="9"/>
        </w:numPr>
        <w:suppressAutoHyphens/>
        <w:ind w:left="426" w:hanging="426"/>
        <w:jc w:val="both"/>
        <w:rPr>
          <w:sz w:val="22"/>
        </w:rPr>
      </w:pPr>
      <w:r w:rsidRPr="005E7784">
        <w:rPr>
          <w:sz w:val="22"/>
        </w:rPr>
        <w:t xml:space="preserve">W sprawach nieuregulowanych postanowieniami niniejszej umowy </w:t>
      </w:r>
      <w:r>
        <w:rPr>
          <w:sz w:val="22"/>
        </w:rPr>
        <w:t xml:space="preserve">będą mieć zastosowanie przepisy </w:t>
      </w:r>
      <w:r w:rsidRPr="00742ABA">
        <w:rPr>
          <w:sz w:val="22"/>
        </w:rPr>
        <w:t xml:space="preserve">Kodeksu Cywilnego. </w:t>
      </w:r>
    </w:p>
    <w:p w:rsidR="008A50E5" w:rsidRPr="005E7784" w:rsidRDefault="008A50E5" w:rsidP="008A50E5">
      <w:pPr>
        <w:numPr>
          <w:ilvl w:val="0"/>
          <w:numId w:val="9"/>
        </w:numPr>
        <w:suppressAutoHyphens/>
        <w:ind w:left="426" w:hanging="426"/>
        <w:jc w:val="both"/>
        <w:rPr>
          <w:sz w:val="22"/>
        </w:rPr>
      </w:pPr>
      <w:r w:rsidRPr="005E7784">
        <w:rPr>
          <w:sz w:val="22"/>
        </w:rPr>
        <w:t>Umowę sporządzono w trzech jednobrzmiących egzemplarzach, z czego 2 egzemplarze dla Zamawiającego i jeden egzemplarz dla Wykonawcy.</w:t>
      </w:r>
    </w:p>
    <w:p w:rsidR="008A50E5" w:rsidRPr="005E7784" w:rsidRDefault="008A50E5" w:rsidP="008A50E5"/>
    <w:p w:rsidR="008A50E5" w:rsidRPr="005E7784" w:rsidRDefault="008A50E5" w:rsidP="008A50E5">
      <w:pPr>
        <w:keepNext/>
      </w:pPr>
      <w:r w:rsidRPr="005E7784">
        <w:t xml:space="preserve">        ZAMAWIAJĄCY                                                                                                           WYKONAWCA</w:t>
      </w:r>
    </w:p>
    <w:p w:rsidR="008A50E5" w:rsidRPr="005E7784" w:rsidRDefault="008A50E5" w:rsidP="008A50E5">
      <w:pPr>
        <w:keepNext/>
      </w:pPr>
      <w:r w:rsidRPr="005E7784">
        <w:t xml:space="preserve">    </w:t>
      </w:r>
    </w:p>
    <w:p w:rsidR="008A50E5" w:rsidRPr="005E7784" w:rsidRDefault="008A50E5" w:rsidP="008A50E5">
      <w:pPr>
        <w:keepNext/>
      </w:pPr>
    </w:p>
    <w:p w:rsidR="008A50E5" w:rsidRPr="005E7784" w:rsidRDefault="008A50E5" w:rsidP="008A50E5">
      <w:r w:rsidRPr="005E7784">
        <w:t xml:space="preserve"> ………………………...                                                                      </w:t>
      </w:r>
      <w:r w:rsidRPr="005E7784">
        <w:tab/>
      </w:r>
      <w:r w:rsidRPr="005E7784">
        <w:tab/>
        <w:t xml:space="preserve">            ……………………….</w:t>
      </w:r>
    </w:p>
    <w:p w:rsidR="008A50E5" w:rsidRPr="005E7784" w:rsidRDefault="008A50E5" w:rsidP="008A50E5">
      <w:pPr>
        <w:rPr>
          <w:sz w:val="18"/>
          <w:szCs w:val="18"/>
        </w:rPr>
      </w:pPr>
    </w:p>
    <w:p w:rsidR="008A50E5" w:rsidRPr="005E7784" w:rsidRDefault="008A50E5" w:rsidP="008A50E5">
      <w:pPr>
        <w:rPr>
          <w:sz w:val="18"/>
          <w:szCs w:val="18"/>
        </w:rPr>
      </w:pPr>
      <w:r w:rsidRPr="005E7784">
        <w:rPr>
          <w:sz w:val="18"/>
          <w:szCs w:val="18"/>
        </w:rPr>
        <w:t>Załączniki:</w:t>
      </w:r>
    </w:p>
    <w:p w:rsidR="008A50E5" w:rsidRPr="005E7784" w:rsidRDefault="008A50E5" w:rsidP="008A50E5">
      <w:pPr>
        <w:rPr>
          <w:sz w:val="18"/>
          <w:szCs w:val="18"/>
        </w:rPr>
      </w:pPr>
    </w:p>
    <w:p w:rsidR="008A50E5" w:rsidRPr="005E7784" w:rsidRDefault="008A50E5" w:rsidP="008A50E5">
      <w:r w:rsidRPr="005E7784">
        <w:rPr>
          <w:sz w:val="18"/>
          <w:szCs w:val="18"/>
        </w:rPr>
        <w:t xml:space="preserve">1. </w:t>
      </w:r>
      <w:r w:rsidRPr="00D660C4">
        <w:rPr>
          <w:sz w:val="18"/>
          <w:szCs w:val="18"/>
        </w:rPr>
        <w:t>Wykaz wymagań w zakresie przedmiotu zamówienia</w:t>
      </w:r>
      <w:r w:rsidRPr="005E7784">
        <w:rPr>
          <w:sz w:val="18"/>
          <w:szCs w:val="18"/>
        </w:rPr>
        <w:t xml:space="preserve">. </w:t>
      </w:r>
      <w:r w:rsidRPr="005E7784">
        <w:br w:type="page"/>
      </w:r>
    </w:p>
    <w:p w:rsidR="008A50E5" w:rsidRPr="005E7784" w:rsidRDefault="008A50E5" w:rsidP="008A50E5">
      <w:pPr>
        <w:keepNext/>
        <w:spacing w:before="240" w:after="60"/>
        <w:outlineLvl w:val="0"/>
        <w:rPr>
          <w:rFonts w:ascii="Cambria" w:hAnsi="Cambria"/>
          <w:b/>
          <w:bCs/>
          <w:kern w:val="32"/>
          <w:sz w:val="24"/>
          <w:szCs w:val="28"/>
        </w:rPr>
      </w:pPr>
      <w:r w:rsidRPr="005E7784">
        <w:rPr>
          <w:rFonts w:ascii="Cambria" w:hAnsi="Cambria"/>
          <w:b/>
          <w:bCs/>
          <w:kern w:val="32"/>
          <w:sz w:val="24"/>
          <w:szCs w:val="28"/>
        </w:rPr>
        <w:t xml:space="preserve">Załącznik nr 1 do Umowy -  </w:t>
      </w:r>
      <w:r w:rsidRPr="00CB43B6">
        <w:rPr>
          <w:rFonts w:ascii="Cambria" w:hAnsi="Cambria"/>
          <w:b/>
          <w:bCs/>
          <w:kern w:val="32"/>
          <w:sz w:val="24"/>
          <w:szCs w:val="28"/>
        </w:rPr>
        <w:t>Wykaz wymagań w zakresie przedmiotu zamówienia</w:t>
      </w:r>
      <w:r w:rsidRPr="005E7784">
        <w:rPr>
          <w:rFonts w:ascii="Cambria" w:hAnsi="Cambria"/>
          <w:b/>
          <w:bCs/>
          <w:kern w:val="32"/>
          <w:sz w:val="24"/>
          <w:szCs w:val="28"/>
        </w:rPr>
        <w:t>.</w:t>
      </w:r>
    </w:p>
    <w:p w:rsidR="008A50E5" w:rsidRDefault="008A50E5" w:rsidP="008A50E5">
      <w:pPr>
        <w:jc w:val="both"/>
        <w:rPr>
          <w:b/>
        </w:rPr>
      </w:pPr>
    </w:p>
    <w:p w:rsidR="008A50E5" w:rsidRDefault="008A50E5" w:rsidP="008A50E5">
      <w:pPr>
        <w:shd w:val="clear" w:color="auto" w:fill="FFFFFF"/>
        <w:suppressAutoHyphens/>
        <w:autoSpaceDE w:val="0"/>
        <w:ind w:left="720"/>
        <w:jc w:val="both"/>
        <w:rPr>
          <w:bCs/>
        </w:rPr>
      </w:pPr>
    </w:p>
    <w:p w:rsidR="008A50E5" w:rsidRPr="009C32D7" w:rsidRDefault="008A50E5" w:rsidP="008A50E5">
      <w:pPr>
        <w:shd w:val="clear" w:color="auto" w:fill="FFFFFF"/>
        <w:suppressAutoHyphens/>
        <w:autoSpaceDE w:val="0"/>
        <w:ind w:left="360"/>
        <w:jc w:val="both"/>
      </w:pPr>
      <w:r w:rsidRPr="009C32D7">
        <w:t>Minimalne parametry poszczególnych elementów przyrządu:</w:t>
      </w:r>
    </w:p>
    <w:p w:rsidR="008A50E5" w:rsidRDefault="008A50E5" w:rsidP="008A50E5">
      <w:pPr>
        <w:shd w:val="clear" w:color="auto" w:fill="FFFFFF"/>
        <w:autoSpaceDE w:val="0"/>
        <w:ind w:left="786"/>
        <w:jc w:val="both"/>
        <w:rPr>
          <w:b/>
          <w:bCs/>
        </w:rPr>
      </w:pPr>
    </w:p>
    <w:p w:rsidR="00E23C4F" w:rsidRDefault="00E23C4F" w:rsidP="00E23C4F">
      <w:pPr>
        <w:shd w:val="clear" w:color="auto" w:fill="FFFFFF"/>
        <w:autoSpaceDE w:val="0"/>
        <w:ind w:left="786"/>
        <w:jc w:val="both"/>
        <w:rPr>
          <w:b/>
          <w:bCs/>
        </w:rPr>
      </w:pPr>
    </w:p>
    <w:p w:rsidR="00E23C4F" w:rsidRPr="00AE0FAB" w:rsidRDefault="00E23C4F" w:rsidP="00AE0FAB">
      <w:pPr>
        <w:numPr>
          <w:ilvl w:val="0"/>
          <w:numId w:val="36"/>
        </w:numPr>
        <w:shd w:val="clear" w:color="auto" w:fill="FFFFFF"/>
        <w:suppressAutoHyphens/>
        <w:autoSpaceDE w:val="0"/>
        <w:jc w:val="both"/>
        <w:rPr>
          <w:bCs/>
        </w:rPr>
      </w:pPr>
      <w:r>
        <w:rPr>
          <w:b/>
          <w:bCs/>
        </w:rPr>
        <w:t>Kamera wizyjna IP z zapisem obrazu Full HD</w:t>
      </w:r>
    </w:p>
    <w:p w:rsidR="00E23C4F" w:rsidRDefault="00E23C4F" w:rsidP="00AE0FAB">
      <w:pPr>
        <w:numPr>
          <w:ilvl w:val="0"/>
          <w:numId w:val="38"/>
        </w:numPr>
        <w:shd w:val="clear" w:color="auto" w:fill="FFFFFF"/>
        <w:suppressAutoHyphens/>
        <w:autoSpaceDE w:val="0"/>
        <w:ind w:left="1276" w:hanging="425"/>
        <w:jc w:val="both"/>
        <w:rPr>
          <w:bCs/>
        </w:rPr>
      </w:pPr>
      <w:r>
        <w:rPr>
          <w:bCs/>
        </w:rPr>
        <w:t>rozdzielczość minimalna 1920X1080;</w:t>
      </w:r>
    </w:p>
    <w:p w:rsidR="00E23C4F" w:rsidRDefault="00E23C4F" w:rsidP="00AE0FAB">
      <w:pPr>
        <w:numPr>
          <w:ilvl w:val="0"/>
          <w:numId w:val="38"/>
        </w:numPr>
        <w:shd w:val="clear" w:color="auto" w:fill="FFFFFF"/>
        <w:suppressAutoHyphens/>
        <w:autoSpaceDE w:val="0"/>
        <w:ind w:left="1276" w:hanging="425"/>
        <w:jc w:val="both"/>
        <w:rPr>
          <w:bCs/>
        </w:rPr>
      </w:pPr>
      <w:r>
        <w:rPr>
          <w:bCs/>
        </w:rPr>
        <w:t>do podglądu online w miejscu pomiarów, z możliwością rejestracji;</w:t>
      </w:r>
    </w:p>
    <w:p w:rsidR="00E23C4F" w:rsidRDefault="00E23C4F" w:rsidP="00AE0FAB">
      <w:pPr>
        <w:numPr>
          <w:ilvl w:val="0"/>
          <w:numId w:val="38"/>
        </w:numPr>
        <w:shd w:val="clear" w:color="auto" w:fill="FFFFFF"/>
        <w:suppressAutoHyphens/>
        <w:autoSpaceDE w:val="0"/>
        <w:ind w:left="1276" w:hanging="425"/>
        <w:jc w:val="both"/>
        <w:rPr>
          <w:bCs/>
        </w:rPr>
      </w:pPr>
      <w:r>
        <w:rPr>
          <w:bCs/>
        </w:rPr>
        <w:t xml:space="preserve">kamera powinna być wyposażona </w:t>
      </w:r>
      <w:r w:rsidRPr="00900361">
        <w:rPr>
          <w:bCs/>
        </w:rPr>
        <w:t>w 1/3” CMOS SENSOR o rozdzielczości</w:t>
      </w:r>
      <w:r>
        <w:rPr>
          <w:bCs/>
        </w:rPr>
        <w:t xml:space="preserve">  4MP, z możliwością ustawienia ilości klatek na sekundę;</w:t>
      </w:r>
    </w:p>
    <w:p w:rsidR="00E23C4F" w:rsidRDefault="00E23C4F" w:rsidP="00AE0FAB">
      <w:pPr>
        <w:numPr>
          <w:ilvl w:val="0"/>
          <w:numId w:val="38"/>
        </w:numPr>
        <w:shd w:val="clear" w:color="auto" w:fill="FFFFFF"/>
        <w:suppressAutoHyphens/>
        <w:autoSpaceDE w:val="0"/>
        <w:ind w:left="1276" w:hanging="425"/>
        <w:jc w:val="both"/>
        <w:rPr>
          <w:bCs/>
        </w:rPr>
      </w:pPr>
      <w:r>
        <w:rPr>
          <w:bCs/>
        </w:rPr>
        <w:t xml:space="preserve">możliwość wsparcia wyjścia i wejścia audio jak również WDR; </w:t>
      </w:r>
    </w:p>
    <w:p w:rsidR="00E23C4F" w:rsidRDefault="00E23C4F" w:rsidP="00AE0FAB">
      <w:pPr>
        <w:numPr>
          <w:ilvl w:val="0"/>
          <w:numId w:val="38"/>
        </w:numPr>
        <w:shd w:val="clear" w:color="auto" w:fill="FFFFFF"/>
        <w:suppressAutoHyphens/>
        <w:autoSpaceDE w:val="0"/>
        <w:ind w:left="1276" w:hanging="425"/>
        <w:jc w:val="both"/>
        <w:rPr>
          <w:bCs/>
        </w:rPr>
      </w:pPr>
      <w:r>
        <w:rPr>
          <w:bCs/>
        </w:rPr>
        <w:t xml:space="preserve">możliwość zasilania przez Ethernet; </w:t>
      </w:r>
    </w:p>
    <w:p w:rsidR="00E23C4F" w:rsidRDefault="00E23C4F" w:rsidP="00AE0FAB">
      <w:pPr>
        <w:numPr>
          <w:ilvl w:val="0"/>
          <w:numId w:val="38"/>
        </w:numPr>
        <w:shd w:val="clear" w:color="auto" w:fill="FFFFFF"/>
        <w:suppressAutoHyphens/>
        <w:autoSpaceDE w:val="0"/>
        <w:ind w:left="1276" w:hanging="425"/>
        <w:jc w:val="both"/>
        <w:rPr>
          <w:bCs/>
        </w:rPr>
      </w:pPr>
      <w:r>
        <w:rPr>
          <w:bCs/>
        </w:rPr>
        <w:t xml:space="preserve">kamera powinna być osadzona na module zintegrowanym z 2 sterowanymi lampami LED; </w:t>
      </w:r>
    </w:p>
    <w:p w:rsidR="00E23C4F" w:rsidRDefault="00E23C4F" w:rsidP="00AE0FAB">
      <w:pPr>
        <w:numPr>
          <w:ilvl w:val="0"/>
          <w:numId w:val="38"/>
        </w:numPr>
        <w:shd w:val="clear" w:color="auto" w:fill="FFFFFF"/>
        <w:suppressAutoHyphens/>
        <w:autoSpaceDE w:val="0"/>
        <w:ind w:left="1276" w:hanging="425"/>
        <w:jc w:val="both"/>
        <w:rPr>
          <w:bCs/>
        </w:rPr>
      </w:pPr>
      <w:r>
        <w:rPr>
          <w:bCs/>
        </w:rPr>
        <w:t xml:space="preserve">całość powinna być podłączona do modułu integrującego za pomocą kabla </w:t>
      </w:r>
      <w:proofErr w:type="spellStart"/>
      <w:r>
        <w:rPr>
          <w:bCs/>
        </w:rPr>
        <w:t>eternetowego</w:t>
      </w:r>
      <w:proofErr w:type="spellEnd"/>
      <w:r>
        <w:rPr>
          <w:bCs/>
        </w:rPr>
        <w:t xml:space="preserve">; </w:t>
      </w:r>
    </w:p>
    <w:p w:rsidR="00E23C4F" w:rsidRDefault="00E23C4F" w:rsidP="00AE0FAB">
      <w:pPr>
        <w:numPr>
          <w:ilvl w:val="0"/>
          <w:numId w:val="38"/>
        </w:numPr>
        <w:shd w:val="clear" w:color="auto" w:fill="FFFFFF"/>
        <w:suppressAutoHyphens/>
        <w:autoSpaceDE w:val="0"/>
        <w:ind w:left="1276" w:hanging="425"/>
        <w:jc w:val="both"/>
        <w:rPr>
          <w:bCs/>
        </w:rPr>
      </w:pPr>
      <w:r>
        <w:rPr>
          <w:bCs/>
        </w:rPr>
        <w:t>moduł powi</w:t>
      </w:r>
      <w:r w:rsidR="00AE0FAB">
        <w:rPr>
          <w:bCs/>
        </w:rPr>
        <w:t>nien mieć wytrzymałość do 150 m.</w:t>
      </w:r>
    </w:p>
    <w:p w:rsidR="00E23C4F" w:rsidRDefault="00E23C4F" w:rsidP="00E23C4F">
      <w:pPr>
        <w:shd w:val="clear" w:color="auto" w:fill="FFFFFF"/>
        <w:autoSpaceDE w:val="0"/>
        <w:ind w:left="786"/>
        <w:jc w:val="both"/>
        <w:rPr>
          <w:bCs/>
        </w:rPr>
      </w:pPr>
    </w:p>
    <w:p w:rsidR="00E23C4F" w:rsidRDefault="00E23C4F" w:rsidP="00AE0FAB">
      <w:pPr>
        <w:numPr>
          <w:ilvl w:val="0"/>
          <w:numId w:val="36"/>
        </w:numPr>
        <w:shd w:val="clear" w:color="auto" w:fill="FFFFFF"/>
        <w:suppressAutoHyphens/>
        <w:autoSpaceDE w:val="0"/>
        <w:jc w:val="both"/>
        <w:rPr>
          <w:bCs/>
        </w:rPr>
      </w:pPr>
      <w:r>
        <w:rPr>
          <w:b/>
          <w:bCs/>
        </w:rPr>
        <w:t xml:space="preserve">Kamera wizyjna/aparat fotograficzny wysokiej rozdzielczości do rejestracji zdjęć w miejscu pomiarów </w:t>
      </w:r>
    </w:p>
    <w:p w:rsidR="00E23C4F" w:rsidRDefault="00E23C4F" w:rsidP="00AE0FAB">
      <w:pPr>
        <w:numPr>
          <w:ilvl w:val="0"/>
          <w:numId w:val="39"/>
        </w:numPr>
        <w:shd w:val="clear" w:color="auto" w:fill="FFFFFF"/>
        <w:suppressAutoHyphens/>
        <w:autoSpaceDE w:val="0"/>
        <w:ind w:left="1276" w:hanging="425"/>
        <w:jc w:val="both"/>
        <w:rPr>
          <w:bCs/>
        </w:rPr>
      </w:pPr>
      <w:r>
        <w:rPr>
          <w:bCs/>
        </w:rPr>
        <w:t xml:space="preserve">typ sensora: APS-C </w:t>
      </w:r>
      <w:proofErr w:type="spellStart"/>
      <w:r>
        <w:rPr>
          <w:bCs/>
        </w:rPr>
        <w:t>type</w:t>
      </w:r>
      <w:proofErr w:type="spellEnd"/>
      <w:r>
        <w:rPr>
          <w:bCs/>
        </w:rPr>
        <w:t xml:space="preserve"> (23.2 x 15.4mm); </w:t>
      </w:r>
    </w:p>
    <w:p w:rsidR="00E23C4F" w:rsidRDefault="00E23C4F" w:rsidP="00AE0FAB">
      <w:pPr>
        <w:numPr>
          <w:ilvl w:val="0"/>
          <w:numId w:val="39"/>
        </w:numPr>
        <w:shd w:val="clear" w:color="auto" w:fill="FFFFFF"/>
        <w:suppressAutoHyphens/>
        <w:autoSpaceDE w:val="0"/>
        <w:ind w:left="1276" w:hanging="425"/>
        <w:jc w:val="both"/>
        <w:rPr>
          <w:bCs/>
        </w:rPr>
      </w:pPr>
      <w:r>
        <w:rPr>
          <w:bCs/>
        </w:rPr>
        <w:t>efektywna liczba pikseli co najmniej: 20.1MP;</w:t>
      </w:r>
    </w:p>
    <w:p w:rsidR="00E23C4F" w:rsidRDefault="00E23C4F" w:rsidP="00AE0FAB">
      <w:pPr>
        <w:numPr>
          <w:ilvl w:val="0"/>
          <w:numId w:val="39"/>
        </w:numPr>
        <w:shd w:val="clear" w:color="auto" w:fill="FFFFFF"/>
        <w:suppressAutoHyphens/>
        <w:autoSpaceDE w:val="0"/>
        <w:ind w:left="1276" w:hanging="425"/>
        <w:jc w:val="both"/>
        <w:rPr>
          <w:bCs/>
        </w:rPr>
      </w:pPr>
      <w:proofErr w:type="spellStart"/>
      <w:r>
        <w:rPr>
          <w:bCs/>
        </w:rPr>
        <w:t>Aspect</w:t>
      </w:r>
      <w:proofErr w:type="spellEnd"/>
      <w:r>
        <w:rPr>
          <w:bCs/>
        </w:rPr>
        <w:t xml:space="preserve"> Ratio czujnika obrazu: 03:02;</w:t>
      </w:r>
    </w:p>
    <w:p w:rsidR="00E23C4F" w:rsidRDefault="00E23C4F" w:rsidP="00AE0FAB">
      <w:pPr>
        <w:numPr>
          <w:ilvl w:val="0"/>
          <w:numId w:val="39"/>
        </w:numPr>
        <w:shd w:val="clear" w:color="auto" w:fill="FFFFFF"/>
        <w:suppressAutoHyphens/>
        <w:autoSpaceDE w:val="0"/>
        <w:ind w:left="1276" w:hanging="425"/>
        <w:jc w:val="both"/>
        <w:rPr>
          <w:bCs/>
        </w:rPr>
      </w:pPr>
      <w:r>
        <w:rPr>
          <w:bCs/>
        </w:rPr>
        <w:t>Digital zoom (zdjęcie): M: około1.4x S:około 2x;</w:t>
      </w:r>
    </w:p>
    <w:p w:rsidR="00E23C4F" w:rsidRDefault="00E23C4F" w:rsidP="00AE0FAB">
      <w:pPr>
        <w:numPr>
          <w:ilvl w:val="0"/>
          <w:numId w:val="39"/>
        </w:numPr>
        <w:shd w:val="clear" w:color="auto" w:fill="FFFFFF"/>
        <w:suppressAutoHyphens/>
        <w:autoSpaceDE w:val="0"/>
        <w:ind w:left="1276" w:hanging="425"/>
        <w:jc w:val="both"/>
        <w:rPr>
          <w:bCs/>
        </w:rPr>
      </w:pPr>
      <w:r>
        <w:rPr>
          <w:bCs/>
        </w:rPr>
        <w:t>Digital zoom (film): M: około1.4x S:około 2x;</w:t>
      </w:r>
    </w:p>
    <w:p w:rsidR="00E23C4F" w:rsidRDefault="00E23C4F" w:rsidP="00AE0FAB">
      <w:pPr>
        <w:numPr>
          <w:ilvl w:val="0"/>
          <w:numId w:val="39"/>
        </w:numPr>
        <w:shd w:val="clear" w:color="auto" w:fill="FFFFFF"/>
        <w:suppressAutoHyphens/>
        <w:autoSpaceDE w:val="0"/>
        <w:ind w:left="1276" w:hanging="425"/>
        <w:jc w:val="both"/>
        <w:rPr>
          <w:bCs/>
        </w:rPr>
      </w:pPr>
      <w:r>
        <w:rPr>
          <w:bCs/>
        </w:rPr>
        <w:t>formaty zapisu zdjęć:</w:t>
      </w:r>
    </w:p>
    <w:p w:rsidR="00E23C4F" w:rsidRDefault="00E23C4F" w:rsidP="00AE0FAB">
      <w:pPr>
        <w:numPr>
          <w:ilvl w:val="2"/>
          <w:numId w:val="37"/>
        </w:numPr>
        <w:shd w:val="clear" w:color="auto" w:fill="FFFFFF"/>
        <w:suppressAutoHyphens/>
        <w:autoSpaceDE w:val="0"/>
        <w:ind w:left="1560" w:hanging="218"/>
        <w:jc w:val="both"/>
        <w:rPr>
          <w:bCs/>
        </w:rPr>
      </w:pPr>
      <w:r>
        <w:rPr>
          <w:bCs/>
        </w:rPr>
        <w:t>wielkość zapisywanego obrazu co najmniej (</w:t>
      </w:r>
      <w:proofErr w:type="spellStart"/>
      <w:r>
        <w:rPr>
          <w:bCs/>
        </w:rPr>
        <w:t>pixels</w:t>
      </w:r>
      <w:proofErr w:type="spellEnd"/>
      <w:r>
        <w:rPr>
          <w:bCs/>
        </w:rPr>
        <w:t>, MB),  w formacie 3:2 L: 5456 x 3632(20M), możliwość zapisywania obrazu o wielkości ½ i ¼  maksymalnego);</w:t>
      </w:r>
    </w:p>
    <w:p w:rsidR="00E23C4F" w:rsidRDefault="00E23C4F" w:rsidP="00AE0FAB">
      <w:pPr>
        <w:numPr>
          <w:ilvl w:val="2"/>
          <w:numId w:val="37"/>
        </w:numPr>
        <w:shd w:val="clear" w:color="auto" w:fill="FFFFFF"/>
        <w:suppressAutoHyphens/>
        <w:autoSpaceDE w:val="0"/>
        <w:ind w:left="1560" w:hanging="218"/>
        <w:jc w:val="both"/>
        <w:rPr>
          <w:bCs/>
        </w:rPr>
      </w:pPr>
      <w:r>
        <w:rPr>
          <w:bCs/>
        </w:rPr>
        <w:t>wielkość zapisywanego obrazu co najmniej (</w:t>
      </w:r>
      <w:proofErr w:type="spellStart"/>
      <w:r>
        <w:rPr>
          <w:bCs/>
        </w:rPr>
        <w:t>pixels</w:t>
      </w:r>
      <w:proofErr w:type="spellEnd"/>
      <w:r>
        <w:rPr>
          <w:bCs/>
        </w:rPr>
        <w:t>/MB), 16:9 L: 5456x3064(17M), możliwość zapisywania obrazu o wielkości ½ i ¼  maksymalnego;</w:t>
      </w:r>
    </w:p>
    <w:p w:rsidR="00E23C4F" w:rsidRDefault="00E23C4F" w:rsidP="00AE0FAB">
      <w:pPr>
        <w:numPr>
          <w:ilvl w:val="2"/>
          <w:numId w:val="37"/>
        </w:numPr>
        <w:shd w:val="clear" w:color="auto" w:fill="FFFFFF"/>
        <w:suppressAutoHyphens/>
        <w:autoSpaceDE w:val="0"/>
        <w:ind w:left="1560" w:hanging="218"/>
        <w:jc w:val="both"/>
        <w:rPr>
          <w:bCs/>
        </w:rPr>
      </w:pPr>
      <w:r>
        <w:rPr>
          <w:bCs/>
        </w:rPr>
        <w:t>jakość obrazu (mody) JPEG Fine, JPEG Standard, RAW+JPEG;</w:t>
      </w:r>
    </w:p>
    <w:p w:rsidR="00E23C4F" w:rsidRDefault="00E23C4F" w:rsidP="00AE0FAB">
      <w:pPr>
        <w:numPr>
          <w:ilvl w:val="0"/>
          <w:numId w:val="39"/>
        </w:numPr>
        <w:shd w:val="clear" w:color="auto" w:fill="FFFFFF"/>
        <w:suppressAutoHyphens/>
        <w:autoSpaceDE w:val="0"/>
        <w:ind w:left="1276" w:hanging="425"/>
        <w:jc w:val="both"/>
        <w:rPr>
          <w:bCs/>
        </w:rPr>
      </w:pPr>
      <w:r>
        <w:rPr>
          <w:bCs/>
        </w:rPr>
        <w:t xml:space="preserve">dynamiczny zasięg funkcji: EV-1 to EV20; </w:t>
      </w:r>
    </w:p>
    <w:p w:rsidR="00E23C4F" w:rsidRDefault="00E23C4F" w:rsidP="00AE0FAB">
      <w:pPr>
        <w:numPr>
          <w:ilvl w:val="0"/>
          <w:numId w:val="39"/>
        </w:numPr>
        <w:shd w:val="clear" w:color="auto" w:fill="FFFFFF"/>
        <w:suppressAutoHyphens/>
        <w:autoSpaceDE w:val="0"/>
        <w:ind w:left="1276" w:hanging="425"/>
        <w:jc w:val="both"/>
        <w:rPr>
          <w:bCs/>
        </w:rPr>
      </w:pPr>
      <w:r>
        <w:rPr>
          <w:bCs/>
        </w:rPr>
        <w:t xml:space="preserve">format zapisu filmu: </w:t>
      </w:r>
    </w:p>
    <w:p w:rsidR="00E23C4F" w:rsidRDefault="00E23C4F" w:rsidP="00AE0FAB">
      <w:pPr>
        <w:numPr>
          <w:ilvl w:val="2"/>
          <w:numId w:val="37"/>
        </w:numPr>
        <w:shd w:val="clear" w:color="auto" w:fill="FFFFFF"/>
        <w:suppressAutoHyphens/>
        <w:autoSpaceDE w:val="0"/>
        <w:ind w:left="1560" w:hanging="218"/>
        <w:jc w:val="both"/>
        <w:rPr>
          <w:bCs/>
        </w:rPr>
      </w:pPr>
      <w:r>
        <w:rPr>
          <w:bCs/>
        </w:rPr>
        <w:t>MP4;</w:t>
      </w:r>
    </w:p>
    <w:p w:rsidR="00E23C4F" w:rsidRDefault="00E23C4F" w:rsidP="00AE0FAB">
      <w:pPr>
        <w:numPr>
          <w:ilvl w:val="2"/>
          <w:numId w:val="37"/>
        </w:numPr>
        <w:shd w:val="clear" w:color="auto" w:fill="FFFFFF"/>
        <w:suppressAutoHyphens/>
        <w:autoSpaceDE w:val="0"/>
        <w:ind w:left="1560" w:hanging="218"/>
        <w:jc w:val="both"/>
        <w:rPr>
          <w:bCs/>
        </w:rPr>
      </w:pPr>
      <w:r>
        <w:rPr>
          <w:bCs/>
        </w:rPr>
        <w:t>video kompresja: MP4: MPEG-4 AVC/H.264;</w:t>
      </w:r>
    </w:p>
    <w:p w:rsidR="00E23C4F" w:rsidRDefault="00E23C4F" w:rsidP="00AE0FAB">
      <w:pPr>
        <w:numPr>
          <w:ilvl w:val="2"/>
          <w:numId w:val="37"/>
        </w:numPr>
        <w:shd w:val="clear" w:color="auto" w:fill="FFFFFF"/>
        <w:suppressAutoHyphens/>
        <w:autoSpaceDE w:val="0"/>
        <w:ind w:left="1560" w:hanging="218"/>
        <w:jc w:val="both"/>
        <w:rPr>
          <w:bCs/>
        </w:rPr>
      </w:pPr>
      <w:r>
        <w:rPr>
          <w:bCs/>
        </w:rPr>
        <w:t>format zapisu dźwięku: MP4: MPEG-4 AAC-LC 2ch;</w:t>
      </w:r>
    </w:p>
    <w:p w:rsidR="00E23C4F" w:rsidRPr="00900361" w:rsidRDefault="00E23C4F" w:rsidP="00AE0FAB">
      <w:pPr>
        <w:numPr>
          <w:ilvl w:val="0"/>
          <w:numId w:val="39"/>
        </w:numPr>
        <w:shd w:val="clear" w:color="auto" w:fill="FFFFFF"/>
        <w:suppressAutoHyphens/>
        <w:autoSpaceDE w:val="0"/>
        <w:ind w:left="1276" w:hanging="425"/>
        <w:jc w:val="both"/>
        <w:rPr>
          <w:bCs/>
        </w:rPr>
      </w:pPr>
      <w:r>
        <w:rPr>
          <w:bCs/>
        </w:rPr>
        <w:t xml:space="preserve">kompensacja soczewek:  </w:t>
      </w:r>
      <w:proofErr w:type="spellStart"/>
      <w:r>
        <w:rPr>
          <w:bCs/>
        </w:rPr>
        <w:t>abberacja</w:t>
      </w:r>
      <w:proofErr w:type="spellEnd"/>
      <w:r>
        <w:rPr>
          <w:bCs/>
        </w:rPr>
        <w:t xml:space="preserve"> chromatyczna;</w:t>
      </w:r>
    </w:p>
    <w:p w:rsidR="00E23C4F" w:rsidRPr="00E23C4F" w:rsidRDefault="00E23C4F" w:rsidP="00AE0FAB">
      <w:pPr>
        <w:numPr>
          <w:ilvl w:val="0"/>
          <w:numId w:val="39"/>
        </w:numPr>
        <w:shd w:val="clear" w:color="auto" w:fill="FFFFFF"/>
        <w:suppressAutoHyphens/>
        <w:autoSpaceDE w:val="0"/>
        <w:ind w:left="1276" w:hanging="425"/>
        <w:jc w:val="both"/>
        <w:rPr>
          <w:bCs/>
          <w:lang w:val="en-US"/>
        </w:rPr>
      </w:pPr>
      <w:proofErr w:type="spellStart"/>
      <w:r w:rsidRPr="00E23C4F">
        <w:rPr>
          <w:bCs/>
          <w:lang w:val="en-US"/>
        </w:rPr>
        <w:t>nośniki</w:t>
      </w:r>
      <w:proofErr w:type="spellEnd"/>
      <w:r w:rsidRPr="00E23C4F">
        <w:rPr>
          <w:bCs/>
          <w:lang w:val="en-US"/>
        </w:rPr>
        <w:t xml:space="preserve"> </w:t>
      </w:r>
      <w:proofErr w:type="spellStart"/>
      <w:r w:rsidRPr="00E23C4F">
        <w:rPr>
          <w:bCs/>
          <w:lang w:val="en-US"/>
        </w:rPr>
        <w:t>zapisu</w:t>
      </w:r>
      <w:proofErr w:type="spellEnd"/>
      <w:r w:rsidRPr="00E23C4F">
        <w:rPr>
          <w:bCs/>
          <w:lang w:val="en-US"/>
        </w:rPr>
        <w:t xml:space="preserve">: Memory Stick Micro, Memory Stick Micro (Mark2), microSD Memory; </w:t>
      </w:r>
    </w:p>
    <w:p w:rsidR="00E23C4F" w:rsidRPr="004A7341" w:rsidRDefault="00E23C4F" w:rsidP="00E23C4F">
      <w:pPr>
        <w:shd w:val="clear" w:color="auto" w:fill="FFFFFF"/>
        <w:autoSpaceDE w:val="0"/>
        <w:ind w:left="786"/>
        <w:jc w:val="both"/>
        <w:rPr>
          <w:bCs/>
          <w:lang w:val="en-US"/>
        </w:rPr>
      </w:pPr>
    </w:p>
    <w:p w:rsidR="00E23C4F" w:rsidRDefault="00E23C4F" w:rsidP="00AE0FAB">
      <w:pPr>
        <w:numPr>
          <w:ilvl w:val="0"/>
          <w:numId w:val="36"/>
        </w:numPr>
        <w:shd w:val="clear" w:color="auto" w:fill="FFFFFF"/>
        <w:suppressAutoHyphens/>
        <w:autoSpaceDE w:val="0"/>
        <w:jc w:val="both"/>
        <w:rPr>
          <w:bCs/>
        </w:rPr>
      </w:pPr>
      <w:r>
        <w:rPr>
          <w:b/>
          <w:bCs/>
        </w:rPr>
        <w:t>Kamera fotogrametryczna z modułem laserowym,</w:t>
      </w:r>
    </w:p>
    <w:p w:rsidR="00E23C4F" w:rsidRDefault="00E23C4F" w:rsidP="00AE0FAB">
      <w:pPr>
        <w:numPr>
          <w:ilvl w:val="0"/>
          <w:numId w:val="40"/>
        </w:numPr>
        <w:shd w:val="clear" w:color="auto" w:fill="FFFFFF"/>
        <w:suppressAutoHyphens/>
        <w:autoSpaceDE w:val="0"/>
        <w:ind w:left="1276" w:hanging="425"/>
        <w:jc w:val="both"/>
        <w:rPr>
          <w:bCs/>
        </w:rPr>
      </w:pPr>
      <w:r>
        <w:rPr>
          <w:bCs/>
        </w:rPr>
        <w:t xml:space="preserve">moduł laserowy zintegrowany z programem analizującym obrazy podwodne do określenia długości, szerokości i pola powierzchni wskazanych przez zamawiającego obiektów, uwidocznionych w kadrze; </w:t>
      </w:r>
    </w:p>
    <w:p w:rsidR="00E23C4F" w:rsidRDefault="00E23C4F" w:rsidP="00E23C4F">
      <w:pPr>
        <w:shd w:val="clear" w:color="auto" w:fill="FFFFFF"/>
        <w:autoSpaceDE w:val="0"/>
        <w:ind w:left="1146"/>
        <w:jc w:val="both"/>
        <w:rPr>
          <w:b/>
          <w:bCs/>
        </w:rPr>
      </w:pPr>
    </w:p>
    <w:p w:rsidR="00E23C4F" w:rsidRDefault="00E23C4F" w:rsidP="00AE0FAB">
      <w:pPr>
        <w:keepNext/>
        <w:numPr>
          <w:ilvl w:val="0"/>
          <w:numId w:val="36"/>
        </w:numPr>
        <w:shd w:val="clear" w:color="auto" w:fill="FFFFFF"/>
        <w:suppressAutoHyphens/>
        <w:autoSpaceDE w:val="0"/>
        <w:ind w:left="709" w:hanging="357"/>
        <w:jc w:val="both"/>
        <w:rPr>
          <w:bCs/>
        </w:rPr>
      </w:pPr>
      <w:r>
        <w:rPr>
          <w:b/>
          <w:bCs/>
        </w:rPr>
        <w:t xml:space="preserve">Oświetlenie </w:t>
      </w:r>
    </w:p>
    <w:p w:rsidR="00E23C4F" w:rsidRDefault="00E23C4F" w:rsidP="00AE0FAB">
      <w:pPr>
        <w:numPr>
          <w:ilvl w:val="0"/>
          <w:numId w:val="41"/>
        </w:numPr>
        <w:shd w:val="clear" w:color="auto" w:fill="FFFFFF"/>
        <w:suppressAutoHyphens/>
        <w:autoSpaceDE w:val="0"/>
        <w:ind w:left="1276" w:hanging="425"/>
        <w:jc w:val="both"/>
        <w:rPr>
          <w:bCs/>
        </w:rPr>
      </w:pPr>
      <w:r>
        <w:rPr>
          <w:bCs/>
        </w:rPr>
        <w:t xml:space="preserve">regulowane o mocy co najmniej 3000 lm; </w:t>
      </w:r>
    </w:p>
    <w:p w:rsidR="00E23C4F" w:rsidRDefault="00E23C4F" w:rsidP="00AE0FAB">
      <w:pPr>
        <w:numPr>
          <w:ilvl w:val="0"/>
          <w:numId w:val="41"/>
        </w:numPr>
        <w:shd w:val="clear" w:color="auto" w:fill="FFFFFF"/>
        <w:suppressAutoHyphens/>
        <w:autoSpaceDE w:val="0"/>
        <w:ind w:left="1276" w:hanging="425"/>
        <w:jc w:val="both"/>
        <w:rPr>
          <w:bCs/>
        </w:rPr>
      </w:pPr>
      <w:r>
        <w:rPr>
          <w:bCs/>
        </w:rPr>
        <w:t xml:space="preserve">na regulowanych uchwytach dystansowych; </w:t>
      </w:r>
    </w:p>
    <w:p w:rsidR="00E23C4F" w:rsidRDefault="00E23C4F" w:rsidP="00AE0FAB">
      <w:pPr>
        <w:numPr>
          <w:ilvl w:val="0"/>
          <w:numId w:val="41"/>
        </w:numPr>
        <w:shd w:val="clear" w:color="auto" w:fill="FFFFFF"/>
        <w:suppressAutoHyphens/>
        <w:autoSpaceDE w:val="0"/>
        <w:ind w:left="1276" w:hanging="425"/>
        <w:jc w:val="both"/>
        <w:rPr>
          <w:bCs/>
        </w:rPr>
      </w:pPr>
      <w:r>
        <w:rPr>
          <w:bCs/>
        </w:rPr>
        <w:t xml:space="preserve">co najmniej 2 szt. lamp LED; </w:t>
      </w:r>
    </w:p>
    <w:p w:rsidR="00E23C4F" w:rsidRDefault="00E23C4F" w:rsidP="00AE0FAB">
      <w:pPr>
        <w:numPr>
          <w:ilvl w:val="0"/>
          <w:numId w:val="41"/>
        </w:numPr>
        <w:shd w:val="clear" w:color="auto" w:fill="FFFFFF"/>
        <w:suppressAutoHyphens/>
        <w:autoSpaceDE w:val="0"/>
        <w:ind w:left="1276" w:hanging="425"/>
        <w:jc w:val="both"/>
        <w:rPr>
          <w:bCs/>
        </w:rPr>
      </w:pPr>
      <w:r>
        <w:rPr>
          <w:bCs/>
        </w:rPr>
        <w:t>zintegrowane z modułem kamer IP wymienionym w punkcie „kamera wizyjna HD”.</w:t>
      </w:r>
    </w:p>
    <w:p w:rsidR="00E23C4F" w:rsidRDefault="00E23C4F" w:rsidP="00E23C4F">
      <w:pPr>
        <w:shd w:val="clear" w:color="auto" w:fill="FFFFFF"/>
        <w:autoSpaceDE w:val="0"/>
        <w:ind w:left="1146"/>
        <w:jc w:val="both"/>
        <w:rPr>
          <w:bCs/>
        </w:rPr>
      </w:pPr>
    </w:p>
    <w:p w:rsidR="00E23C4F" w:rsidRDefault="00E23C4F" w:rsidP="00AE0FAB">
      <w:pPr>
        <w:numPr>
          <w:ilvl w:val="0"/>
          <w:numId w:val="36"/>
        </w:numPr>
        <w:shd w:val="clear" w:color="auto" w:fill="FFFFFF"/>
        <w:suppressAutoHyphens/>
        <w:autoSpaceDE w:val="0"/>
        <w:jc w:val="both"/>
        <w:rPr>
          <w:bCs/>
        </w:rPr>
      </w:pPr>
      <w:r>
        <w:rPr>
          <w:b/>
          <w:bCs/>
        </w:rPr>
        <w:t xml:space="preserve">Czujnik ciśnienia </w:t>
      </w:r>
    </w:p>
    <w:p w:rsidR="00E23C4F" w:rsidRDefault="00E23C4F" w:rsidP="00AE0FAB">
      <w:pPr>
        <w:numPr>
          <w:ilvl w:val="0"/>
          <w:numId w:val="42"/>
        </w:numPr>
        <w:shd w:val="clear" w:color="auto" w:fill="FFFFFF"/>
        <w:suppressAutoHyphens/>
        <w:autoSpaceDE w:val="0"/>
        <w:ind w:left="1276" w:hanging="425"/>
        <w:jc w:val="both"/>
        <w:rPr>
          <w:bCs/>
        </w:rPr>
      </w:pPr>
      <w:r>
        <w:rPr>
          <w:bCs/>
        </w:rPr>
        <w:t xml:space="preserve">określający głębokość pomiaru z dokładnością ±1m; </w:t>
      </w:r>
    </w:p>
    <w:p w:rsidR="00E23C4F" w:rsidRDefault="00E23C4F" w:rsidP="00AE0FAB">
      <w:pPr>
        <w:numPr>
          <w:ilvl w:val="0"/>
          <w:numId w:val="42"/>
        </w:numPr>
        <w:shd w:val="clear" w:color="auto" w:fill="FFFFFF"/>
        <w:suppressAutoHyphens/>
        <w:autoSpaceDE w:val="0"/>
        <w:ind w:left="1276" w:hanging="425"/>
        <w:jc w:val="both"/>
        <w:rPr>
          <w:bCs/>
        </w:rPr>
      </w:pPr>
      <w:r>
        <w:rPr>
          <w:bCs/>
        </w:rPr>
        <w:t xml:space="preserve">zakresy ciśnień: od 0 ... 1 bar do 0 ... 600 bar; </w:t>
      </w:r>
    </w:p>
    <w:p w:rsidR="00E23C4F" w:rsidRDefault="00E23C4F" w:rsidP="00AE0FAB">
      <w:pPr>
        <w:numPr>
          <w:ilvl w:val="0"/>
          <w:numId w:val="42"/>
        </w:numPr>
        <w:shd w:val="clear" w:color="auto" w:fill="FFFFFF"/>
        <w:suppressAutoHyphens/>
        <w:autoSpaceDE w:val="0"/>
        <w:ind w:left="1276" w:hanging="425"/>
        <w:jc w:val="both"/>
        <w:rPr>
          <w:bCs/>
        </w:rPr>
      </w:pPr>
      <w:r>
        <w:rPr>
          <w:bCs/>
        </w:rPr>
        <w:t>nieliniowość: 0.25 % lub 0.5 %;</w:t>
      </w:r>
    </w:p>
    <w:p w:rsidR="00E23C4F" w:rsidRDefault="00E23C4F" w:rsidP="00AE0FAB">
      <w:pPr>
        <w:numPr>
          <w:ilvl w:val="0"/>
          <w:numId w:val="42"/>
        </w:numPr>
        <w:shd w:val="clear" w:color="auto" w:fill="FFFFFF"/>
        <w:suppressAutoHyphens/>
        <w:autoSpaceDE w:val="0"/>
        <w:ind w:left="1276" w:hanging="425"/>
        <w:jc w:val="both"/>
        <w:rPr>
          <w:bCs/>
        </w:rPr>
      </w:pPr>
      <w:r>
        <w:rPr>
          <w:bCs/>
        </w:rPr>
        <w:t xml:space="preserve">sygnał wyjściowy: 4-20 </w:t>
      </w:r>
      <w:proofErr w:type="spellStart"/>
      <w:r>
        <w:rPr>
          <w:bCs/>
        </w:rPr>
        <w:t>mA</w:t>
      </w:r>
      <w:proofErr w:type="spellEnd"/>
      <w:r>
        <w:rPr>
          <w:bCs/>
        </w:rPr>
        <w:t>, 0-10 V, 0-5 V;</w:t>
      </w:r>
    </w:p>
    <w:p w:rsidR="00E23C4F" w:rsidRDefault="00E23C4F" w:rsidP="00AE0FAB">
      <w:pPr>
        <w:numPr>
          <w:ilvl w:val="0"/>
          <w:numId w:val="42"/>
        </w:numPr>
        <w:shd w:val="clear" w:color="auto" w:fill="FFFFFF"/>
        <w:suppressAutoHyphens/>
        <w:autoSpaceDE w:val="0"/>
        <w:ind w:left="1276" w:hanging="425"/>
        <w:jc w:val="both"/>
        <w:rPr>
          <w:bCs/>
        </w:rPr>
      </w:pPr>
      <w:r>
        <w:rPr>
          <w:bCs/>
        </w:rPr>
        <w:t xml:space="preserve">przyłącza elektryczne: DIN 175301-803 A i C, M12x1; </w:t>
      </w:r>
    </w:p>
    <w:p w:rsidR="00E23C4F" w:rsidRDefault="00E23C4F" w:rsidP="00AE0FAB">
      <w:pPr>
        <w:numPr>
          <w:ilvl w:val="0"/>
          <w:numId w:val="42"/>
        </w:numPr>
        <w:shd w:val="clear" w:color="auto" w:fill="FFFFFF"/>
        <w:suppressAutoHyphens/>
        <w:autoSpaceDE w:val="0"/>
        <w:ind w:left="1276" w:hanging="425"/>
        <w:jc w:val="both"/>
        <w:rPr>
          <w:bCs/>
        </w:rPr>
      </w:pPr>
      <w:r>
        <w:rPr>
          <w:bCs/>
        </w:rPr>
        <w:t>luźne przewody 2 m;</w:t>
      </w:r>
    </w:p>
    <w:p w:rsidR="00E23C4F" w:rsidRDefault="00E23C4F" w:rsidP="00AE0FAB">
      <w:pPr>
        <w:numPr>
          <w:ilvl w:val="0"/>
          <w:numId w:val="42"/>
        </w:numPr>
        <w:shd w:val="clear" w:color="auto" w:fill="FFFFFF"/>
        <w:suppressAutoHyphens/>
        <w:autoSpaceDE w:val="0"/>
        <w:ind w:left="1276" w:hanging="425"/>
        <w:jc w:val="both"/>
        <w:rPr>
          <w:bCs/>
        </w:rPr>
      </w:pPr>
      <w:r>
        <w:rPr>
          <w:bCs/>
        </w:rPr>
        <w:t>przyłącza procesowe: G1/4 DIN 3852-E, 1/4NPT,</w:t>
      </w:r>
    </w:p>
    <w:p w:rsidR="00E23C4F" w:rsidRDefault="00E23C4F" w:rsidP="00E23C4F">
      <w:pPr>
        <w:shd w:val="clear" w:color="auto" w:fill="FFFFFF"/>
        <w:autoSpaceDE w:val="0"/>
        <w:ind w:left="1146"/>
        <w:jc w:val="both"/>
        <w:rPr>
          <w:bCs/>
        </w:rPr>
      </w:pPr>
    </w:p>
    <w:p w:rsidR="00E23C4F" w:rsidRDefault="00E23C4F" w:rsidP="00AE0FAB">
      <w:pPr>
        <w:numPr>
          <w:ilvl w:val="0"/>
          <w:numId w:val="36"/>
        </w:numPr>
        <w:shd w:val="clear" w:color="auto" w:fill="FFFFFF"/>
        <w:suppressAutoHyphens/>
        <w:autoSpaceDE w:val="0"/>
        <w:jc w:val="both"/>
        <w:rPr>
          <w:bCs/>
        </w:rPr>
      </w:pPr>
      <w:r>
        <w:rPr>
          <w:b/>
          <w:bCs/>
        </w:rPr>
        <w:t xml:space="preserve">Echosonda </w:t>
      </w:r>
    </w:p>
    <w:p w:rsidR="00E23C4F" w:rsidRDefault="00E23C4F" w:rsidP="00AE0FAB">
      <w:pPr>
        <w:numPr>
          <w:ilvl w:val="0"/>
          <w:numId w:val="43"/>
        </w:numPr>
        <w:shd w:val="clear" w:color="auto" w:fill="FFFFFF"/>
        <w:suppressAutoHyphens/>
        <w:autoSpaceDE w:val="0"/>
        <w:ind w:left="1276" w:hanging="425"/>
        <w:jc w:val="both"/>
        <w:rPr>
          <w:bCs/>
        </w:rPr>
      </w:pPr>
      <w:r>
        <w:rPr>
          <w:bCs/>
        </w:rPr>
        <w:t xml:space="preserve">precyzyjna echosonda określająca odległość od dna; </w:t>
      </w:r>
    </w:p>
    <w:p w:rsidR="00E23C4F" w:rsidRDefault="00E23C4F" w:rsidP="00AE0FAB">
      <w:pPr>
        <w:numPr>
          <w:ilvl w:val="0"/>
          <w:numId w:val="43"/>
        </w:numPr>
        <w:shd w:val="clear" w:color="auto" w:fill="FFFFFF"/>
        <w:suppressAutoHyphens/>
        <w:autoSpaceDE w:val="0"/>
        <w:ind w:left="1276" w:hanging="425"/>
        <w:jc w:val="both"/>
        <w:rPr>
          <w:bCs/>
        </w:rPr>
      </w:pPr>
      <w:r>
        <w:rPr>
          <w:bCs/>
        </w:rPr>
        <w:t xml:space="preserve">zakres 0 - 50m; </w:t>
      </w:r>
    </w:p>
    <w:p w:rsidR="00E23C4F" w:rsidRDefault="00E23C4F" w:rsidP="00AE0FAB">
      <w:pPr>
        <w:numPr>
          <w:ilvl w:val="0"/>
          <w:numId w:val="43"/>
        </w:numPr>
        <w:shd w:val="clear" w:color="auto" w:fill="FFFFFF"/>
        <w:suppressAutoHyphens/>
        <w:autoSpaceDE w:val="0"/>
        <w:ind w:left="1276" w:hanging="425"/>
        <w:jc w:val="both"/>
        <w:rPr>
          <w:bCs/>
        </w:rPr>
      </w:pPr>
      <w:r>
        <w:rPr>
          <w:bCs/>
        </w:rPr>
        <w:t xml:space="preserve">dokładność detekcji dna 1 cm; </w:t>
      </w:r>
    </w:p>
    <w:p w:rsidR="00E23C4F" w:rsidRDefault="00E23C4F" w:rsidP="00E23C4F">
      <w:pPr>
        <w:shd w:val="clear" w:color="auto" w:fill="FFFFFF"/>
        <w:autoSpaceDE w:val="0"/>
        <w:ind w:left="1146"/>
        <w:jc w:val="both"/>
        <w:rPr>
          <w:b/>
          <w:bCs/>
        </w:rPr>
      </w:pPr>
      <w:r>
        <w:rPr>
          <w:bCs/>
        </w:rPr>
        <w:tab/>
      </w:r>
    </w:p>
    <w:p w:rsidR="00E23C4F" w:rsidRDefault="00E23C4F" w:rsidP="00AE0FAB">
      <w:pPr>
        <w:numPr>
          <w:ilvl w:val="0"/>
          <w:numId w:val="36"/>
        </w:numPr>
        <w:shd w:val="clear" w:color="auto" w:fill="FFFFFF"/>
        <w:suppressAutoHyphens/>
        <w:autoSpaceDE w:val="0"/>
        <w:jc w:val="both"/>
        <w:rPr>
          <w:bCs/>
        </w:rPr>
      </w:pPr>
      <w:r>
        <w:rPr>
          <w:b/>
          <w:bCs/>
        </w:rPr>
        <w:t xml:space="preserve">Miernik </w:t>
      </w:r>
      <w:proofErr w:type="spellStart"/>
      <w:r>
        <w:rPr>
          <w:b/>
          <w:bCs/>
        </w:rPr>
        <w:t>CTD+Tu</w:t>
      </w:r>
      <w:proofErr w:type="spellEnd"/>
      <w:r>
        <w:rPr>
          <w:b/>
          <w:bCs/>
        </w:rPr>
        <w:t xml:space="preserve">, </w:t>
      </w:r>
    </w:p>
    <w:p w:rsidR="00E23C4F" w:rsidRDefault="00E23C4F" w:rsidP="00AE0FAB">
      <w:pPr>
        <w:numPr>
          <w:ilvl w:val="0"/>
          <w:numId w:val="44"/>
        </w:numPr>
        <w:shd w:val="clear" w:color="auto" w:fill="FFFFFF"/>
        <w:suppressAutoHyphens/>
        <w:autoSpaceDE w:val="0"/>
        <w:ind w:left="1276" w:hanging="425"/>
        <w:jc w:val="both"/>
        <w:rPr>
          <w:bCs/>
        </w:rPr>
      </w:pPr>
      <w:r>
        <w:rPr>
          <w:bCs/>
        </w:rPr>
        <w:t>możliwość pracy samodzielnej, z rejestracją, niezależnie od Urządzenia Prototypowego do 300m;</w:t>
      </w:r>
    </w:p>
    <w:p w:rsidR="00E23C4F" w:rsidRDefault="00E23C4F" w:rsidP="00AE0FAB">
      <w:pPr>
        <w:numPr>
          <w:ilvl w:val="0"/>
          <w:numId w:val="44"/>
        </w:numPr>
        <w:shd w:val="clear" w:color="auto" w:fill="FFFFFF"/>
        <w:suppressAutoHyphens/>
        <w:autoSpaceDE w:val="0"/>
        <w:ind w:left="1276" w:hanging="425"/>
        <w:jc w:val="both"/>
        <w:rPr>
          <w:bCs/>
        </w:rPr>
      </w:pPr>
      <w:r>
        <w:rPr>
          <w:bCs/>
        </w:rPr>
        <w:t xml:space="preserve">z wymiennymi czujnikami; </w:t>
      </w:r>
    </w:p>
    <w:p w:rsidR="00E23C4F" w:rsidRDefault="00E23C4F" w:rsidP="00AE0FAB">
      <w:pPr>
        <w:numPr>
          <w:ilvl w:val="0"/>
          <w:numId w:val="44"/>
        </w:numPr>
        <w:shd w:val="clear" w:color="auto" w:fill="FFFFFF"/>
        <w:suppressAutoHyphens/>
        <w:autoSpaceDE w:val="0"/>
        <w:ind w:left="1276" w:hanging="425"/>
        <w:jc w:val="both"/>
        <w:rPr>
          <w:bCs/>
        </w:rPr>
      </w:pPr>
      <w:r>
        <w:rPr>
          <w:bCs/>
        </w:rPr>
        <w:t xml:space="preserve">na zestawie czujników, o parametrach:    </w:t>
      </w:r>
    </w:p>
    <w:tbl>
      <w:tblPr>
        <w:tblW w:w="8799" w:type="dxa"/>
        <w:tblInd w:w="846" w:type="dxa"/>
        <w:tblLayout w:type="fixed"/>
        <w:tblCellMar>
          <w:left w:w="88" w:type="dxa"/>
        </w:tblCellMar>
        <w:tblLook w:val="0000" w:firstRow="0" w:lastRow="0" w:firstColumn="0" w:lastColumn="0" w:noHBand="0" w:noVBand="0"/>
      </w:tblPr>
      <w:tblGrid>
        <w:gridCol w:w="2535"/>
        <w:gridCol w:w="1558"/>
        <w:gridCol w:w="2711"/>
        <w:gridCol w:w="1995"/>
      </w:tblGrid>
      <w:tr w:rsidR="00E23C4F" w:rsidTr="00AE0FAB">
        <w:tc>
          <w:tcPr>
            <w:tcW w:w="2535" w:type="dxa"/>
            <w:tcBorders>
              <w:top w:val="single" w:sz="4" w:space="0" w:color="00000A"/>
              <w:left w:val="single" w:sz="4" w:space="0" w:color="00000A"/>
              <w:bottom w:val="single" w:sz="4" w:space="0" w:color="00000A"/>
            </w:tcBorders>
            <w:shd w:val="clear" w:color="auto" w:fill="FFFFFF"/>
          </w:tcPr>
          <w:p w:rsidR="00E23C4F" w:rsidRDefault="00E23C4F" w:rsidP="007E7A18">
            <w:pPr>
              <w:jc w:val="center"/>
            </w:pPr>
            <w:r>
              <w:rPr>
                <w:b/>
                <w:bCs/>
              </w:rPr>
              <w:t>Parametr</w:t>
            </w:r>
          </w:p>
        </w:tc>
        <w:tc>
          <w:tcPr>
            <w:tcW w:w="1558" w:type="dxa"/>
            <w:tcBorders>
              <w:top w:val="single" w:sz="4" w:space="0" w:color="00000A"/>
              <w:left w:val="single" w:sz="4" w:space="0" w:color="00000A"/>
              <w:bottom w:val="single" w:sz="4" w:space="0" w:color="00000A"/>
            </w:tcBorders>
            <w:shd w:val="clear" w:color="auto" w:fill="FFFFFF"/>
          </w:tcPr>
          <w:p w:rsidR="00E23C4F" w:rsidRDefault="00E23C4F" w:rsidP="007E7A18">
            <w:pPr>
              <w:jc w:val="center"/>
            </w:pPr>
            <w:r>
              <w:rPr>
                <w:b/>
                <w:bCs/>
              </w:rPr>
              <w:t>Zakres</w:t>
            </w:r>
          </w:p>
        </w:tc>
        <w:tc>
          <w:tcPr>
            <w:tcW w:w="2711" w:type="dxa"/>
            <w:tcBorders>
              <w:top w:val="single" w:sz="4" w:space="0" w:color="00000A"/>
              <w:left w:val="single" w:sz="4" w:space="0" w:color="00000A"/>
              <w:bottom w:val="single" w:sz="4" w:space="0" w:color="00000A"/>
            </w:tcBorders>
            <w:shd w:val="clear" w:color="auto" w:fill="FFFFFF"/>
          </w:tcPr>
          <w:p w:rsidR="00E23C4F" w:rsidRDefault="00E23C4F" w:rsidP="007E7A18">
            <w:pPr>
              <w:jc w:val="center"/>
            </w:pPr>
            <w:r>
              <w:rPr>
                <w:b/>
                <w:bCs/>
              </w:rPr>
              <w:t>Dokładność</w:t>
            </w:r>
          </w:p>
        </w:tc>
        <w:tc>
          <w:tcPr>
            <w:tcW w:w="1995" w:type="dxa"/>
            <w:tcBorders>
              <w:top w:val="single" w:sz="4" w:space="0" w:color="00000A"/>
              <w:left w:val="single" w:sz="4" w:space="0" w:color="00000A"/>
              <w:bottom w:val="single" w:sz="4" w:space="0" w:color="00000A"/>
              <w:right w:val="single" w:sz="4" w:space="0" w:color="00000A"/>
            </w:tcBorders>
            <w:shd w:val="clear" w:color="auto" w:fill="FFFFFF"/>
          </w:tcPr>
          <w:p w:rsidR="00E23C4F" w:rsidRDefault="00E23C4F" w:rsidP="007E7A18">
            <w:pPr>
              <w:jc w:val="center"/>
            </w:pPr>
            <w:r>
              <w:rPr>
                <w:b/>
                <w:bCs/>
              </w:rPr>
              <w:t>Rozdzielczość</w:t>
            </w:r>
          </w:p>
        </w:tc>
      </w:tr>
      <w:tr w:rsidR="00E23C4F" w:rsidTr="00AE0FAB">
        <w:tc>
          <w:tcPr>
            <w:tcW w:w="2535" w:type="dxa"/>
            <w:tcBorders>
              <w:top w:val="single" w:sz="4" w:space="0" w:color="00000A"/>
              <w:left w:val="single" w:sz="4" w:space="0" w:color="00000A"/>
              <w:bottom w:val="single" w:sz="4" w:space="0" w:color="00000A"/>
            </w:tcBorders>
            <w:shd w:val="clear" w:color="auto" w:fill="FFFFFF"/>
          </w:tcPr>
          <w:p w:rsidR="00E23C4F" w:rsidRDefault="00E23C4F" w:rsidP="007E7A18">
            <w:pPr>
              <w:jc w:val="center"/>
            </w:pPr>
            <w:r>
              <w:rPr>
                <w:bCs/>
              </w:rPr>
              <w:t>Temperatura</w:t>
            </w:r>
          </w:p>
        </w:tc>
        <w:tc>
          <w:tcPr>
            <w:tcW w:w="1558" w:type="dxa"/>
            <w:tcBorders>
              <w:top w:val="single" w:sz="4" w:space="0" w:color="00000A"/>
              <w:left w:val="single" w:sz="4" w:space="0" w:color="00000A"/>
              <w:bottom w:val="single" w:sz="4" w:space="0" w:color="00000A"/>
            </w:tcBorders>
            <w:shd w:val="clear" w:color="auto" w:fill="FFFFFF"/>
          </w:tcPr>
          <w:p w:rsidR="00E23C4F" w:rsidRDefault="00E23C4F" w:rsidP="007E7A18">
            <w:pPr>
              <w:jc w:val="center"/>
            </w:pPr>
            <w:r>
              <w:rPr>
                <w:bCs/>
              </w:rPr>
              <w:t>-5°C – 45°C</w:t>
            </w:r>
          </w:p>
        </w:tc>
        <w:tc>
          <w:tcPr>
            <w:tcW w:w="2711" w:type="dxa"/>
            <w:tcBorders>
              <w:top w:val="single" w:sz="4" w:space="0" w:color="00000A"/>
              <w:left w:val="single" w:sz="4" w:space="0" w:color="00000A"/>
              <w:bottom w:val="single" w:sz="4" w:space="0" w:color="00000A"/>
            </w:tcBorders>
            <w:shd w:val="clear" w:color="auto" w:fill="FFFFFF"/>
          </w:tcPr>
          <w:p w:rsidR="00E23C4F" w:rsidRDefault="00E23C4F" w:rsidP="007E7A18">
            <w:pPr>
              <w:jc w:val="center"/>
            </w:pPr>
            <w:r>
              <w:rPr>
                <w:bCs/>
              </w:rPr>
              <w:t>±0,005 °C</w:t>
            </w:r>
          </w:p>
        </w:tc>
        <w:tc>
          <w:tcPr>
            <w:tcW w:w="1995" w:type="dxa"/>
            <w:tcBorders>
              <w:top w:val="single" w:sz="4" w:space="0" w:color="00000A"/>
              <w:left w:val="single" w:sz="4" w:space="0" w:color="00000A"/>
              <w:bottom w:val="single" w:sz="4" w:space="0" w:color="00000A"/>
              <w:right w:val="single" w:sz="4" w:space="0" w:color="00000A"/>
            </w:tcBorders>
            <w:shd w:val="clear" w:color="auto" w:fill="FFFFFF"/>
          </w:tcPr>
          <w:p w:rsidR="00E23C4F" w:rsidRDefault="00E23C4F" w:rsidP="007E7A18">
            <w:pPr>
              <w:jc w:val="center"/>
            </w:pPr>
            <w:r>
              <w:rPr>
                <w:bCs/>
              </w:rPr>
              <w:t>0,001°C</w:t>
            </w:r>
          </w:p>
        </w:tc>
      </w:tr>
      <w:tr w:rsidR="00E23C4F" w:rsidTr="00AE0FAB">
        <w:tc>
          <w:tcPr>
            <w:tcW w:w="2535" w:type="dxa"/>
            <w:tcBorders>
              <w:top w:val="single" w:sz="4" w:space="0" w:color="00000A"/>
              <w:left w:val="single" w:sz="4" w:space="0" w:color="00000A"/>
              <w:bottom w:val="single" w:sz="4" w:space="0" w:color="00000A"/>
            </w:tcBorders>
            <w:shd w:val="clear" w:color="auto" w:fill="FFFFFF"/>
          </w:tcPr>
          <w:p w:rsidR="00E23C4F" w:rsidRDefault="00E23C4F" w:rsidP="007E7A18">
            <w:pPr>
              <w:jc w:val="center"/>
            </w:pPr>
            <w:r>
              <w:rPr>
                <w:bCs/>
              </w:rPr>
              <w:t>Zasolenie (przewodność)</w:t>
            </w:r>
          </w:p>
        </w:tc>
        <w:tc>
          <w:tcPr>
            <w:tcW w:w="1558" w:type="dxa"/>
            <w:tcBorders>
              <w:top w:val="single" w:sz="4" w:space="0" w:color="00000A"/>
              <w:left w:val="single" w:sz="4" w:space="0" w:color="00000A"/>
              <w:bottom w:val="single" w:sz="4" w:space="0" w:color="00000A"/>
            </w:tcBorders>
            <w:shd w:val="clear" w:color="auto" w:fill="FFFFFF"/>
          </w:tcPr>
          <w:p w:rsidR="00E23C4F" w:rsidRDefault="00E23C4F" w:rsidP="007E7A18">
            <w:pPr>
              <w:jc w:val="center"/>
            </w:pPr>
            <w:r>
              <w:rPr>
                <w:bCs/>
              </w:rPr>
              <w:t xml:space="preserve">0 – 90 </w:t>
            </w:r>
            <w:proofErr w:type="spellStart"/>
            <w:r>
              <w:rPr>
                <w:bCs/>
              </w:rPr>
              <w:t>mS</w:t>
            </w:r>
            <w:proofErr w:type="spellEnd"/>
            <w:r>
              <w:rPr>
                <w:bCs/>
              </w:rPr>
              <w:t>/cm</w:t>
            </w:r>
          </w:p>
        </w:tc>
        <w:tc>
          <w:tcPr>
            <w:tcW w:w="2711" w:type="dxa"/>
            <w:tcBorders>
              <w:top w:val="single" w:sz="4" w:space="0" w:color="00000A"/>
              <w:left w:val="single" w:sz="4" w:space="0" w:color="00000A"/>
              <w:bottom w:val="single" w:sz="4" w:space="0" w:color="00000A"/>
            </w:tcBorders>
            <w:shd w:val="clear" w:color="auto" w:fill="FFFFFF"/>
          </w:tcPr>
          <w:p w:rsidR="00E23C4F" w:rsidRDefault="00E23C4F" w:rsidP="007E7A18">
            <w:pPr>
              <w:jc w:val="center"/>
            </w:pPr>
            <w:r>
              <w:rPr>
                <w:bCs/>
              </w:rPr>
              <w:t>±0,01 ms/cm</w:t>
            </w:r>
          </w:p>
        </w:tc>
        <w:tc>
          <w:tcPr>
            <w:tcW w:w="1995" w:type="dxa"/>
            <w:tcBorders>
              <w:top w:val="single" w:sz="4" w:space="0" w:color="00000A"/>
              <w:left w:val="single" w:sz="4" w:space="0" w:color="00000A"/>
              <w:bottom w:val="single" w:sz="4" w:space="0" w:color="00000A"/>
              <w:right w:val="single" w:sz="4" w:space="0" w:color="00000A"/>
            </w:tcBorders>
            <w:shd w:val="clear" w:color="auto" w:fill="FFFFFF"/>
          </w:tcPr>
          <w:p w:rsidR="00E23C4F" w:rsidRDefault="00E23C4F" w:rsidP="007E7A18">
            <w:pPr>
              <w:jc w:val="center"/>
            </w:pPr>
            <w:r>
              <w:rPr>
                <w:bCs/>
              </w:rPr>
              <w:t>0,001 ms/cm</w:t>
            </w:r>
          </w:p>
        </w:tc>
      </w:tr>
      <w:tr w:rsidR="00E23C4F" w:rsidTr="00AE0FAB">
        <w:tc>
          <w:tcPr>
            <w:tcW w:w="2535" w:type="dxa"/>
            <w:tcBorders>
              <w:top w:val="single" w:sz="4" w:space="0" w:color="00000A"/>
              <w:left w:val="single" w:sz="4" w:space="0" w:color="00000A"/>
              <w:bottom w:val="single" w:sz="4" w:space="0" w:color="00000A"/>
            </w:tcBorders>
            <w:shd w:val="clear" w:color="auto" w:fill="FFFFFF"/>
          </w:tcPr>
          <w:p w:rsidR="00E23C4F" w:rsidRDefault="00E23C4F" w:rsidP="007E7A18">
            <w:pPr>
              <w:jc w:val="center"/>
            </w:pPr>
            <w:r>
              <w:rPr>
                <w:bCs/>
              </w:rPr>
              <w:t>Ciśnienie</w:t>
            </w:r>
          </w:p>
        </w:tc>
        <w:tc>
          <w:tcPr>
            <w:tcW w:w="1558" w:type="dxa"/>
            <w:tcBorders>
              <w:top w:val="single" w:sz="4" w:space="0" w:color="00000A"/>
              <w:left w:val="single" w:sz="4" w:space="0" w:color="00000A"/>
              <w:bottom w:val="single" w:sz="4" w:space="0" w:color="00000A"/>
            </w:tcBorders>
            <w:shd w:val="clear" w:color="auto" w:fill="FFFFFF"/>
          </w:tcPr>
          <w:p w:rsidR="00E23C4F" w:rsidRDefault="00E23C4F" w:rsidP="007E7A18">
            <w:pPr>
              <w:jc w:val="center"/>
            </w:pPr>
            <w:r>
              <w:rPr>
                <w:bCs/>
              </w:rPr>
              <w:t xml:space="preserve">0-500 </w:t>
            </w:r>
            <w:proofErr w:type="spellStart"/>
            <w:r>
              <w:rPr>
                <w:bCs/>
              </w:rPr>
              <w:t>dBar</w:t>
            </w:r>
            <w:proofErr w:type="spellEnd"/>
          </w:p>
        </w:tc>
        <w:tc>
          <w:tcPr>
            <w:tcW w:w="2711" w:type="dxa"/>
            <w:tcBorders>
              <w:top w:val="single" w:sz="4" w:space="0" w:color="00000A"/>
              <w:left w:val="single" w:sz="4" w:space="0" w:color="00000A"/>
              <w:bottom w:val="single" w:sz="4" w:space="0" w:color="00000A"/>
            </w:tcBorders>
            <w:shd w:val="clear" w:color="auto" w:fill="FFFFFF"/>
          </w:tcPr>
          <w:p w:rsidR="00E23C4F" w:rsidRDefault="00E23C4F" w:rsidP="007E7A18">
            <w:pPr>
              <w:jc w:val="center"/>
            </w:pPr>
            <w:r>
              <w:rPr>
                <w:bCs/>
              </w:rPr>
              <w:t>0.05% FS</w:t>
            </w:r>
          </w:p>
        </w:tc>
        <w:tc>
          <w:tcPr>
            <w:tcW w:w="1995" w:type="dxa"/>
            <w:tcBorders>
              <w:top w:val="single" w:sz="4" w:space="0" w:color="00000A"/>
              <w:left w:val="single" w:sz="4" w:space="0" w:color="00000A"/>
              <w:bottom w:val="single" w:sz="4" w:space="0" w:color="00000A"/>
              <w:right w:val="single" w:sz="4" w:space="0" w:color="00000A"/>
            </w:tcBorders>
            <w:shd w:val="clear" w:color="auto" w:fill="FFFFFF"/>
          </w:tcPr>
          <w:p w:rsidR="00E23C4F" w:rsidRDefault="00E23C4F" w:rsidP="007E7A18">
            <w:pPr>
              <w:jc w:val="center"/>
            </w:pPr>
            <w:r>
              <w:rPr>
                <w:bCs/>
              </w:rPr>
              <w:t>0.02% FS</w:t>
            </w:r>
          </w:p>
        </w:tc>
      </w:tr>
      <w:tr w:rsidR="00E23C4F" w:rsidTr="00AE0FAB">
        <w:tc>
          <w:tcPr>
            <w:tcW w:w="2535" w:type="dxa"/>
            <w:tcBorders>
              <w:top w:val="single" w:sz="4" w:space="0" w:color="00000A"/>
              <w:left w:val="single" w:sz="4" w:space="0" w:color="00000A"/>
              <w:bottom w:val="single" w:sz="4" w:space="0" w:color="00000A"/>
            </w:tcBorders>
            <w:shd w:val="clear" w:color="auto" w:fill="FFFFFF"/>
          </w:tcPr>
          <w:p w:rsidR="00E23C4F" w:rsidRDefault="00E23C4F" w:rsidP="007E7A18">
            <w:pPr>
              <w:jc w:val="center"/>
            </w:pPr>
            <w:r>
              <w:rPr>
                <w:rStyle w:val="Odwoaniedokomentarza1"/>
                <w:bCs/>
                <w:sz w:val="22"/>
                <w:szCs w:val="22"/>
              </w:rPr>
              <w:t>Mętność</w:t>
            </w:r>
          </w:p>
        </w:tc>
        <w:tc>
          <w:tcPr>
            <w:tcW w:w="1558" w:type="dxa"/>
            <w:tcBorders>
              <w:top w:val="single" w:sz="4" w:space="0" w:color="00000A"/>
              <w:left w:val="single" w:sz="4" w:space="0" w:color="00000A"/>
              <w:bottom w:val="single" w:sz="4" w:space="0" w:color="00000A"/>
            </w:tcBorders>
            <w:shd w:val="clear" w:color="auto" w:fill="FFFFFF"/>
          </w:tcPr>
          <w:p w:rsidR="00E23C4F" w:rsidRDefault="00E23C4F" w:rsidP="007E7A18">
            <w:pPr>
              <w:jc w:val="center"/>
            </w:pPr>
            <w:r>
              <w:rPr>
                <w:bCs/>
              </w:rPr>
              <w:t>0-3000 NTU</w:t>
            </w:r>
          </w:p>
        </w:tc>
        <w:tc>
          <w:tcPr>
            <w:tcW w:w="2711" w:type="dxa"/>
            <w:tcBorders>
              <w:top w:val="single" w:sz="4" w:space="0" w:color="00000A"/>
              <w:left w:val="single" w:sz="4" w:space="0" w:color="00000A"/>
              <w:bottom w:val="single" w:sz="4" w:space="0" w:color="00000A"/>
            </w:tcBorders>
            <w:shd w:val="clear" w:color="auto" w:fill="FFFFFF"/>
          </w:tcPr>
          <w:p w:rsidR="00E23C4F" w:rsidRDefault="00E23C4F" w:rsidP="007E7A18">
            <w:pPr>
              <w:jc w:val="center"/>
            </w:pPr>
            <w:r>
              <w:rPr>
                <w:bCs/>
              </w:rPr>
              <w:t>2% zakresu lub ± 0.2 NTU</w:t>
            </w:r>
          </w:p>
        </w:tc>
        <w:tc>
          <w:tcPr>
            <w:tcW w:w="1995" w:type="dxa"/>
            <w:tcBorders>
              <w:top w:val="single" w:sz="4" w:space="0" w:color="00000A"/>
              <w:left w:val="single" w:sz="4" w:space="0" w:color="00000A"/>
              <w:bottom w:val="single" w:sz="4" w:space="0" w:color="00000A"/>
              <w:right w:val="single" w:sz="4" w:space="0" w:color="00000A"/>
            </w:tcBorders>
            <w:shd w:val="clear" w:color="auto" w:fill="FFFFFF"/>
          </w:tcPr>
          <w:p w:rsidR="00E23C4F" w:rsidRDefault="00E23C4F" w:rsidP="007E7A18">
            <w:pPr>
              <w:jc w:val="center"/>
            </w:pPr>
            <w:r>
              <w:rPr>
                <w:bCs/>
              </w:rPr>
              <w:t>0.01 NTU</w:t>
            </w:r>
          </w:p>
        </w:tc>
      </w:tr>
    </w:tbl>
    <w:p w:rsidR="00E23C4F" w:rsidRDefault="00E23C4F" w:rsidP="00E23C4F">
      <w:pPr>
        <w:shd w:val="clear" w:color="auto" w:fill="FFFFFF"/>
        <w:autoSpaceDE w:val="0"/>
        <w:ind w:left="786"/>
        <w:jc w:val="both"/>
        <w:rPr>
          <w:bCs/>
        </w:rPr>
      </w:pPr>
    </w:p>
    <w:p w:rsidR="00E23C4F" w:rsidRDefault="00E23C4F" w:rsidP="00AE0FAB">
      <w:pPr>
        <w:numPr>
          <w:ilvl w:val="0"/>
          <w:numId w:val="36"/>
        </w:numPr>
        <w:shd w:val="clear" w:color="auto" w:fill="FFFFFF"/>
        <w:suppressAutoHyphens/>
        <w:autoSpaceDE w:val="0"/>
        <w:jc w:val="both"/>
        <w:rPr>
          <w:bCs/>
        </w:rPr>
      </w:pPr>
      <w:r>
        <w:rPr>
          <w:b/>
          <w:bCs/>
        </w:rPr>
        <w:t xml:space="preserve">Kompas </w:t>
      </w:r>
    </w:p>
    <w:p w:rsidR="00E23C4F" w:rsidRDefault="00E23C4F" w:rsidP="00AE0FAB">
      <w:pPr>
        <w:numPr>
          <w:ilvl w:val="0"/>
          <w:numId w:val="45"/>
        </w:numPr>
        <w:shd w:val="clear" w:color="auto" w:fill="FFFFFF"/>
        <w:suppressAutoHyphens/>
        <w:autoSpaceDE w:val="0"/>
        <w:ind w:left="1276" w:hanging="425"/>
        <w:jc w:val="both"/>
        <w:rPr>
          <w:bCs/>
        </w:rPr>
      </w:pPr>
      <w:r>
        <w:rPr>
          <w:bCs/>
        </w:rPr>
        <w:t xml:space="preserve">dokładność: 1° RMS; </w:t>
      </w:r>
    </w:p>
    <w:p w:rsidR="00E23C4F" w:rsidRDefault="00E23C4F" w:rsidP="00E23C4F">
      <w:pPr>
        <w:shd w:val="clear" w:color="auto" w:fill="FFFFFF"/>
        <w:autoSpaceDE w:val="0"/>
        <w:ind w:left="1146"/>
        <w:jc w:val="both"/>
        <w:rPr>
          <w:bCs/>
        </w:rPr>
      </w:pPr>
    </w:p>
    <w:p w:rsidR="00E23C4F" w:rsidRDefault="00E23C4F" w:rsidP="00AE0FAB">
      <w:pPr>
        <w:numPr>
          <w:ilvl w:val="0"/>
          <w:numId w:val="36"/>
        </w:numPr>
        <w:shd w:val="clear" w:color="auto" w:fill="FFFFFF"/>
        <w:suppressAutoHyphens/>
        <w:autoSpaceDE w:val="0"/>
        <w:jc w:val="both"/>
        <w:rPr>
          <w:bCs/>
        </w:rPr>
      </w:pPr>
      <w:r>
        <w:rPr>
          <w:b/>
          <w:bCs/>
        </w:rPr>
        <w:t xml:space="preserve">Miernik prądów </w:t>
      </w:r>
    </w:p>
    <w:p w:rsidR="00E23C4F" w:rsidRDefault="00E23C4F" w:rsidP="00AE0FAB">
      <w:pPr>
        <w:numPr>
          <w:ilvl w:val="0"/>
          <w:numId w:val="46"/>
        </w:numPr>
        <w:shd w:val="clear" w:color="auto" w:fill="FFFFFF"/>
        <w:suppressAutoHyphens/>
        <w:autoSpaceDE w:val="0"/>
        <w:ind w:left="1276" w:hanging="425"/>
        <w:jc w:val="both"/>
        <w:rPr>
          <w:bCs/>
        </w:rPr>
      </w:pPr>
      <w:r>
        <w:rPr>
          <w:bCs/>
        </w:rPr>
        <w:t>zainstalowany na osobnej ramie stawianej na dnie;</w:t>
      </w:r>
    </w:p>
    <w:p w:rsidR="00E23C4F" w:rsidRDefault="00E23C4F" w:rsidP="00AE0FAB">
      <w:pPr>
        <w:numPr>
          <w:ilvl w:val="0"/>
          <w:numId w:val="46"/>
        </w:numPr>
        <w:shd w:val="clear" w:color="auto" w:fill="FFFFFF"/>
        <w:suppressAutoHyphens/>
        <w:autoSpaceDE w:val="0"/>
        <w:ind w:left="1276" w:hanging="425"/>
        <w:jc w:val="both"/>
        <w:rPr>
          <w:bCs/>
        </w:rPr>
      </w:pPr>
      <w:r>
        <w:rPr>
          <w:bCs/>
        </w:rPr>
        <w:t>profilowanie wody;</w:t>
      </w:r>
    </w:p>
    <w:p w:rsidR="00E23C4F" w:rsidRDefault="00E23C4F" w:rsidP="00AE0FAB">
      <w:pPr>
        <w:numPr>
          <w:ilvl w:val="0"/>
          <w:numId w:val="46"/>
        </w:numPr>
        <w:shd w:val="clear" w:color="auto" w:fill="FFFFFF"/>
        <w:suppressAutoHyphens/>
        <w:autoSpaceDE w:val="0"/>
        <w:ind w:left="1276" w:hanging="425"/>
        <w:jc w:val="both"/>
        <w:rPr>
          <w:bCs/>
        </w:rPr>
      </w:pPr>
      <w:r>
        <w:rPr>
          <w:bCs/>
        </w:rPr>
        <w:t>częstotliwość: 600 kHz;</w:t>
      </w:r>
    </w:p>
    <w:p w:rsidR="00E23C4F" w:rsidRDefault="00E23C4F" w:rsidP="00AE0FAB">
      <w:pPr>
        <w:numPr>
          <w:ilvl w:val="0"/>
          <w:numId w:val="46"/>
        </w:numPr>
        <w:shd w:val="clear" w:color="auto" w:fill="FFFFFF"/>
        <w:suppressAutoHyphens/>
        <w:autoSpaceDE w:val="0"/>
        <w:ind w:left="1276" w:hanging="425"/>
        <w:jc w:val="both"/>
        <w:rPr>
          <w:bCs/>
        </w:rPr>
      </w:pPr>
      <w:r>
        <w:rPr>
          <w:bCs/>
        </w:rPr>
        <w:t>max zasięg głębokości: 100m;</w:t>
      </w:r>
    </w:p>
    <w:p w:rsidR="00E23C4F" w:rsidRDefault="00E23C4F" w:rsidP="00AE0FAB">
      <w:pPr>
        <w:numPr>
          <w:ilvl w:val="0"/>
          <w:numId w:val="46"/>
        </w:numPr>
        <w:shd w:val="clear" w:color="auto" w:fill="FFFFFF"/>
        <w:suppressAutoHyphens/>
        <w:autoSpaceDE w:val="0"/>
        <w:ind w:left="1276" w:hanging="425"/>
        <w:jc w:val="both"/>
        <w:rPr>
          <w:bCs/>
        </w:rPr>
      </w:pPr>
      <w:r>
        <w:rPr>
          <w:bCs/>
        </w:rPr>
        <w:t>głębokość pracy: 800m;</w:t>
      </w:r>
    </w:p>
    <w:p w:rsidR="00E23C4F" w:rsidRDefault="00E23C4F" w:rsidP="00AE0FAB">
      <w:pPr>
        <w:numPr>
          <w:ilvl w:val="0"/>
          <w:numId w:val="46"/>
        </w:numPr>
        <w:shd w:val="clear" w:color="auto" w:fill="FFFFFF"/>
        <w:suppressAutoHyphens/>
        <w:autoSpaceDE w:val="0"/>
        <w:ind w:left="1276" w:hanging="425"/>
        <w:jc w:val="both"/>
        <w:rPr>
          <w:bCs/>
        </w:rPr>
      </w:pPr>
      <w:r>
        <w:rPr>
          <w:bCs/>
        </w:rPr>
        <w:t>strefa martwa: 0,7m;</w:t>
      </w:r>
    </w:p>
    <w:p w:rsidR="00E23C4F" w:rsidRDefault="00E23C4F" w:rsidP="00AE0FAB">
      <w:pPr>
        <w:numPr>
          <w:ilvl w:val="0"/>
          <w:numId w:val="46"/>
        </w:numPr>
        <w:shd w:val="clear" w:color="auto" w:fill="FFFFFF"/>
        <w:suppressAutoHyphens/>
        <w:autoSpaceDE w:val="0"/>
        <w:ind w:left="1276" w:hanging="425"/>
        <w:jc w:val="both"/>
        <w:rPr>
          <w:bCs/>
        </w:rPr>
      </w:pPr>
      <w:r>
        <w:rPr>
          <w:bCs/>
        </w:rPr>
        <w:t>specyfikacja prędkości:</w:t>
      </w:r>
    </w:p>
    <w:p w:rsidR="00E23C4F" w:rsidRDefault="00E23C4F" w:rsidP="00AE0FAB">
      <w:pPr>
        <w:numPr>
          <w:ilvl w:val="2"/>
          <w:numId w:val="37"/>
        </w:numPr>
        <w:shd w:val="clear" w:color="auto" w:fill="FFFFFF"/>
        <w:suppressAutoHyphens/>
        <w:autoSpaceDE w:val="0"/>
        <w:ind w:left="1560" w:hanging="218"/>
        <w:jc w:val="both"/>
        <w:rPr>
          <w:bCs/>
        </w:rPr>
      </w:pPr>
      <w:r>
        <w:rPr>
          <w:bCs/>
        </w:rPr>
        <w:t>częstotliwość: 600kHz,</w:t>
      </w:r>
    </w:p>
    <w:p w:rsidR="00E23C4F" w:rsidRDefault="00E23C4F" w:rsidP="00AE0FAB">
      <w:pPr>
        <w:numPr>
          <w:ilvl w:val="2"/>
          <w:numId w:val="37"/>
        </w:numPr>
        <w:shd w:val="clear" w:color="auto" w:fill="FFFFFF"/>
        <w:suppressAutoHyphens/>
        <w:autoSpaceDE w:val="0"/>
        <w:ind w:left="1560" w:hanging="218"/>
        <w:jc w:val="both"/>
        <w:rPr>
          <w:bCs/>
        </w:rPr>
      </w:pPr>
      <w:r>
        <w:rPr>
          <w:bCs/>
        </w:rPr>
        <w:t>dokładność: 0,25%+-2,0mm/s,</w:t>
      </w:r>
    </w:p>
    <w:p w:rsidR="00E23C4F" w:rsidRDefault="00E23C4F" w:rsidP="00AE0FAB">
      <w:pPr>
        <w:numPr>
          <w:ilvl w:val="2"/>
          <w:numId w:val="37"/>
        </w:numPr>
        <w:shd w:val="clear" w:color="auto" w:fill="FFFFFF"/>
        <w:suppressAutoHyphens/>
        <w:autoSpaceDE w:val="0"/>
        <w:ind w:left="1560" w:hanging="218"/>
        <w:jc w:val="both"/>
        <w:rPr>
          <w:bCs/>
        </w:rPr>
      </w:pPr>
      <w:r>
        <w:rPr>
          <w:bCs/>
        </w:rPr>
        <w:t>wielkość komórki: 0,5- 4m,</w:t>
      </w:r>
    </w:p>
    <w:p w:rsidR="00E23C4F" w:rsidRDefault="00E23C4F" w:rsidP="00AE0FAB">
      <w:pPr>
        <w:numPr>
          <w:ilvl w:val="2"/>
          <w:numId w:val="37"/>
        </w:numPr>
        <w:shd w:val="clear" w:color="auto" w:fill="FFFFFF"/>
        <w:suppressAutoHyphens/>
        <w:autoSpaceDE w:val="0"/>
        <w:ind w:left="1560" w:hanging="218"/>
        <w:jc w:val="both"/>
        <w:rPr>
          <w:bCs/>
        </w:rPr>
      </w:pPr>
      <w:r>
        <w:rPr>
          <w:bCs/>
        </w:rPr>
        <w:t>max prędkość przepływu: 20 węzłów,</w:t>
      </w:r>
    </w:p>
    <w:p w:rsidR="00E23C4F" w:rsidRDefault="00E23C4F" w:rsidP="00AE0FAB">
      <w:pPr>
        <w:numPr>
          <w:ilvl w:val="2"/>
          <w:numId w:val="37"/>
        </w:numPr>
        <w:shd w:val="clear" w:color="auto" w:fill="FFFFFF"/>
        <w:suppressAutoHyphens/>
        <w:autoSpaceDE w:val="0"/>
        <w:ind w:left="1560" w:hanging="218"/>
        <w:jc w:val="both"/>
        <w:rPr>
          <w:bCs/>
        </w:rPr>
      </w:pPr>
      <w:r>
        <w:rPr>
          <w:bCs/>
        </w:rPr>
        <w:t>max ilość komórek: 170,</w:t>
      </w:r>
    </w:p>
    <w:p w:rsidR="00E23C4F" w:rsidRDefault="00E23C4F" w:rsidP="00AE0FAB">
      <w:pPr>
        <w:numPr>
          <w:ilvl w:val="2"/>
          <w:numId w:val="37"/>
        </w:numPr>
        <w:shd w:val="clear" w:color="auto" w:fill="FFFFFF"/>
        <w:suppressAutoHyphens/>
        <w:autoSpaceDE w:val="0"/>
        <w:ind w:left="1560" w:hanging="218"/>
        <w:jc w:val="both"/>
        <w:rPr>
          <w:bCs/>
        </w:rPr>
      </w:pPr>
      <w:r>
        <w:rPr>
          <w:bCs/>
        </w:rPr>
        <w:t xml:space="preserve">max częstotliwość </w:t>
      </w:r>
      <w:proofErr w:type="spellStart"/>
      <w:r>
        <w:rPr>
          <w:bCs/>
        </w:rPr>
        <w:t>pingowania</w:t>
      </w:r>
      <w:proofErr w:type="spellEnd"/>
      <w:r>
        <w:rPr>
          <w:bCs/>
        </w:rPr>
        <w:t>: 2/sec;</w:t>
      </w:r>
    </w:p>
    <w:p w:rsidR="00E23C4F" w:rsidRDefault="00E23C4F" w:rsidP="00AE0FAB">
      <w:pPr>
        <w:numPr>
          <w:ilvl w:val="0"/>
          <w:numId w:val="46"/>
        </w:numPr>
        <w:shd w:val="clear" w:color="auto" w:fill="FFFFFF"/>
        <w:suppressAutoHyphens/>
        <w:autoSpaceDE w:val="0"/>
        <w:ind w:left="1276" w:hanging="425"/>
        <w:jc w:val="both"/>
        <w:rPr>
          <w:bCs/>
        </w:rPr>
      </w:pPr>
      <w:r>
        <w:rPr>
          <w:bCs/>
        </w:rPr>
        <w:t>pobór mocy Max: 100watt,</w:t>
      </w:r>
    </w:p>
    <w:p w:rsidR="00E23C4F" w:rsidRDefault="00E23C4F" w:rsidP="00E23C4F">
      <w:pPr>
        <w:shd w:val="clear" w:color="auto" w:fill="FFFFFF"/>
        <w:autoSpaceDE w:val="0"/>
        <w:ind w:left="1146"/>
        <w:jc w:val="both"/>
        <w:rPr>
          <w:bCs/>
        </w:rPr>
      </w:pPr>
    </w:p>
    <w:p w:rsidR="00E23C4F" w:rsidRDefault="00E23C4F" w:rsidP="00AE0FAB">
      <w:pPr>
        <w:keepNext/>
        <w:numPr>
          <w:ilvl w:val="0"/>
          <w:numId w:val="36"/>
        </w:numPr>
        <w:shd w:val="clear" w:color="auto" w:fill="FFFFFF"/>
        <w:suppressAutoHyphens/>
        <w:autoSpaceDE w:val="0"/>
        <w:ind w:left="709" w:hanging="357"/>
        <w:jc w:val="both"/>
        <w:rPr>
          <w:bCs/>
          <w:color w:val="000000"/>
        </w:rPr>
      </w:pPr>
      <w:r>
        <w:rPr>
          <w:b/>
          <w:bCs/>
        </w:rPr>
        <w:t xml:space="preserve">Rama nośna </w:t>
      </w:r>
    </w:p>
    <w:p w:rsidR="00E23C4F" w:rsidRDefault="00E23C4F" w:rsidP="00AE0FAB">
      <w:pPr>
        <w:numPr>
          <w:ilvl w:val="0"/>
          <w:numId w:val="47"/>
        </w:numPr>
        <w:shd w:val="clear" w:color="auto" w:fill="FFFFFF"/>
        <w:suppressAutoHyphens/>
        <w:autoSpaceDE w:val="0"/>
        <w:ind w:left="1276" w:hanging="425"/>
        <w:jc w:val="both"/>
        <w:rPr>
          <w:bCs/>
        </w:rPr>
      </w:pPr>
      <w:r w:rsidRPr="00E64F50">
        <w:rPr>
          <w:bCs/>
        </w:rPr>
        <w:t>element stabilizujący położenie względem prądu wody;</w:t>
      </w:r>
      <w:r>
        <w:rPr>
          <w:bCs/>
        </w:rPr>
        <w:t xml:space="preserve"> </w:t>
      </w:r>
    </w:p>
    <w:p w:rsidR="00E23C4F" w:rsidRPr="00E64F50" w:rsidRDefault="00E23C4F" w:rsidP="00AE0FAB">
      <w:pPr>
        <w:numPr>
          <w:ilvl w:val="0"/>
          <w:numId w:val="47"/>
        </w:numPr>
        <w:shd w:val="clear" w:color="auto" w:fill="FFFFFF"/>
        <w:suppressAutoHyphens/>
        <w:autoSpaceDE w:val="0"/>
        <w:ind w:left="1276" w:hanging="425"/>
        <w:jc w:val="both"/>
        <w:rPr>
          <w:bCs/>
        </w:rPr>
      </w:pPr>
      <w:r w:rsidRPr="00E64F50">
        <w:rPr>
          <w:bCs/>
        </w:rPr>
        <w:t xml:space="preserve">z elementami chroniącymi urządzenia; </w:t>
      </w:r>
    </w:p>
    <w:p w:rsidR="00E23C4F" w:rsidRPr="00E64F50" w:rsidRDefault="00E23C4F" w:rsidP="00AE0FAB">
      <w:pPr>
        <w:numPr>
          <w:ilvl w:val="0"/>
          <w:numId w:val="47"/>
        </w:numPr>
        <w:shd w:val="clear" w:color="auto" w:fill="FFFFFF"/>
        <w:suppressAutoHyphens/>
        <w:autoSpaceDE w:val="0"/>
        <w:ind w:left="1276" w:hanging="425"/>
        <w:jc w:val="both"/>
        <w:rPr>
          <w:bCs/>
        </w:rPr>
      </w:pPr>
      <w:r w:rsidRPr="00E64F50">
        <w:rPr>
          <w:bCs/>
        </w:rPr>
        <w:t>stelaż do mocowania przyrządów.</w:t>
      </w:r>
    </w:p>
    <w:p w:rsidR="00E23C4F" w:rsidRDefault="00E23C4F" w:rsidP="00E23C4F">
      <w:pPr>
        <w:shd w:val="clear" w:color="auto" w:fill="FFFFFF"/>
        <w:autoSpaceDE w:val="0"/>
        <w:ind w:left="1146"/>
        <w:jc w:val="both"/>
        <w:rPr>
          <w:bCs/>
          <w:shd w:val="clear" w:color="auto" w:fill="FFFF00"/>
        </w:rPr>
      </w:pPr>
    </w:p>
    <w:p w:rsidR="00E23C4F" w:rsidRDefault="00E23C4F" w:rsidP="00AE0FAB">
      <w:pPr>
        <w:numPr>
          <w:ilvl w:val="0"/>
          <w:numId w:val="36"/>
        </w:numPr>
        <w:shd w:val="clear" w:color="auto" w:fill="FFFFFF"/>
        <w:suppressAutoHyphens/>
        <w:autoSpaceDE w:val="0"/>
        <w:jc w:val="both"/>
        <w:rPr>
          <w:bCs/>
        </w:rPr>
      </w:pPr>
      <w:r>
        <w:rPr>
          <w:b/>
          <w:bCs/>
        </w:rPr>
        <w:t xml:space="preserve">Kablolina </w:t>
      </w:r>
    </w:p>
    <w:p w:rsidR="00E23C4F" w:rsidRDefault="00E23C4F" w:rsidP="00AE0FAB">
      <w:pPr>
        <w:numPr>
          <w:ilvl w:val="0"/>
          <w:numId w:val="48"/>
        </w:numPr>
        <w:shd w:val="clear" w:color="auto" w:fill="FFFFFF"/>
        <w:suppressAutoHyphens/>
        <w:autoSpaceDE w:val="0"/>
        <w:ind w:left="1276" w:hanging="425"/>
        <w:jc w:val="both"/>
        <w:rPr>
          <w:bCs/>
        </w:rPr>
      </w:pPr>
      <w:r>
        <w:rPr>
          <w:bCs/>
        </w:rPr>
        <w:t xml:space="preserve">50m; </w:t>
      </w:r>
    </w:p>
    <w:p w:rsidR="00E23C4F" w:rsidRDefault="00E23C4F" w:rsidP="00AE0FAB">
      <w:pPr>
        <w:numPr>
          <w:ilvl w:val="0"/>
          <w:numId w:val="48"/>
        </w:numPr>
        <w:shd w:val="clear" w:color="auto" w:fill="FFFFFF"/>
        <w:suppressAutoHyphens/>
        <w:autoSpaceDE w:val="0"/>
        <w:ind w:left="1276" w:hanging="425"/>
        <w:jc w:val="both"/>
        <w:rPr>
          <w:bCs/>
        </w:rPr>
      </w:pPr>
      <w:r>
        <w:rPr>
          <w:bCs/>
        </w:rPr>
        <w:t>o parametrach umożliwiający bezstratny przesył i zapis danych z urządzeń nagrywających</w:t>
      </w:r>
      <w:r w:rsidRPr="00E64F50">
        <w:rPr>
          <w:bCs/>
        </w:rPr>
        <w:t xml:space="preserve"> zapewniająca dwustronna transmisję komend i danych.</w:t>
      </w:r>
    </w:p>
    <w:p w:rsidR="00E23C4F" w:rsidRDefault="00E23C4F" w:rsidP="00E23C4F">
      <w:pPr>
        <w:shd w:val="clear" w:color="auto" w:fill="FFFFFF"/>
        <w:autoSpaceDE w:val="0"/>
        <w:ind w:left="786"/>
        <w:jc w:val="both"/>
        <w:rPr>
          <w:bCs/>
        </w:rPr>
      </w:pPr>
    </w:p>
    <w:p w:rsidR="00E23C4F" w:rsidRDefault="00E23C4F" w:rsidP="00AE0FAB">
      <w:pPr>
        <w:numPr>
          <w:ilvl w:val="0"/>
          <w:numId w:val="36"/>
        </w:numPr>
        <w:shd w:val="clear" w:color="auto" w:fill="FFFFFF"/>
        <w:suppressAutoHyphens/>
        <w:autoSpaceDE w:val="0"/>
        <w:jc w:val="both"/>
        <w:rPr>
          <w:bCs/>
        </w:rPr>
      </w:pPr>
      <w:r>
        <w:rPr>
          <w:b/>
          <w:bCs/>
        </w:rPr>
        <w:t xml:space="preserve">GPS </w:t>
      </w:r>
    </w:p>
    <w:p w:rsidR="00E23C4F" w:rsidRDefault="00E23C4F" w:rsidP="00AE0FAB">
      <w:pPr>
        <w:numPr>
          <w:ilvl w:val="0"/>
          <w:numId w:val="49"/>
        </w:numPr>
        <w:shd w:val="clear" w:color="auto" w:fill="FFFFFF"/>
        <w:suppressAutoHyphens/>
        <w:autoSpaceDE w:val="0"/>
        <w:ind w:left="1276" w:hanging="425"/>
        <w:jc w:val="both"/>
        <w:rPr>
          <w:bCs/>
        </w:rPr>
      </w:pPr>
      <w:r>
        <w:rPr>
          <w:bCs/>
        </w:rPr>
        <w:t xml:space="preserve">DGPS – </w:t>
      </w:r>
      <w:proofErr w:type="spellStart"/>
      <w:r>
        <w:rPr>
          <w:bCs/>
        </w:rPr>
        <w:t>Waas</w:t>
      </w:r>
      <w:proofErr w:type="spellEnd"/>
      <w:r>
        <w:rPr>
          <w:bCs/>
        </w:rPr>
        <w:t xml:space="preserve">/EGNOS; </w:t>
      </w:r>
    </w:p>
    <w:p w:rsidR="00E23C4F" w:rsidRDefault="00E23C4F" w:rsidP="00AE0FAB">
      <w:pPr>
        <w:numPr>
          <w:ilvl w:val="0"/>
          <w:numId w:val="49"/>
        </w:numPr>
        <w:shd w:val="clear" w:color="auto" w:fill="FFFFFF"/>
        <w:suppressAutoHyphens/>
        <w:autoSpaceDE w:val="0"/>
        <w:ind w:left="1276" w:hanging="425"/>
        <w:jc w:val="both"/>
        <w:rPr>
          <w:bCs/>
        </w:rPr>
      </w:pPr>
      <w:r>
        <w:rPr>
          <w:bCs/>
        </w:rPr>
        <w:t xml:space="preserve">zintegrowany z elementami pokładowymi; </w:t>
      </w:r>
    </w:p>
    <w:p w:rsidR="00E23C4F" w:rsidRDefault="00E23C4F" w:rsidP="00AE0FAB">
      <w:pPr>
        <w:numPr>
          <w:ilvl w:val="0"/>
          <w:numId w:val="49"/>
        </w:numPr>
        <w:shd w:val="clear" w:color="auto" w:fill="FFFFFF"/>
        <w:suppressAutoHyphens/>
        <w:autoSpaceDE w:val="0"/>
        <w:ind w:left="1276" w:hanging="425"/>
        <w:jc w:val="both"/>
        <w:rPr>
          <w:bCs/>
        </w:rPr>
      </w:pPr>
      <w:r>
        <w:rPr>
          <w:bCs/>
        </w:rPr>
        <w:t>nie gorszy niż o parametrach:</w:t>
      </w:r>
    </w:p>
    <w:p w:rsidR="00E23C4F" w:rsidRDefault="00E23C4F" w:rsidP="00AE0FAB">
      <w:pPr>
        <w:numPr>
          <w:ilvl w:val="2"/>
          <w:numId w:val="37"/>
        </w:numPr>
        <w:shd w:val="clear" w:color="auto" w:fill="FFFFFF"/>
        <w:suppressAutoHyphens/>
        <w:autoSpaceDE w:val="0"/>
        <w:ind w:left="1985" w:hanging="218"/>
        <w:jc w:val="both"/>
        <w:rPr>
          <w:bCs/>
        </w:rPr>
      </w:pPr>
      <w:r>
        <w:rPr>
          <w:bCs/>
        </w:rPr>
        <w:t>akwizycja: 22mA(min)/ 30mA(</w:t>
      </w:r>
      <w:proofErr w:type="spellStart"/>
      <w:r>
        <w:rPr>
          <w:bCs/>
        </w:rPr>
        <w:t>typical</w:t>
      </w:r>
      <w:proofErr w:type="spellEnd"/>
      <w:r>
        <w:rPr>
          <w:bCs/>
        </w:rPr>
        <w:t>) /37mA(max),</w:t>
      </w:r>
    </w:p>
    <w:p w:rsidR="00E23C4F" w:rsidRDefault="00E23C4F" w:rsidP="00AE0FAB">
      <w:pPr>
        <w:numPr>
          <w:ilvl w:val="2"/>
          <w:numId w:val="37"/>
        </w:numPr>
        <w:shd w:val="clear" w:color="auto" w:fill="FFFFFF"/>
        <w:suppressAutoHyphens/>
        <w:autoSpaceDE w:val="0"/>
        <w:ind w:left="1985" w:hanging="218"/>
        <w:jc w:val="both"/>
        <w:rPr>
          <w:bCs/>
        </w:rPr>
      </w:pPr>
      <w:proofErr w:type="spellStart"/>
      <w:r>
        <w:rPr>
          <w:bCs/>
        </w:rPr>
        <w:t>traking</w:t>
      </w:r>
      <w:proofErr w:type="spellEnd"/>
      <w:r>
        <w:rPr>
          <w:bCs/>
        </w:rPr>
        <w:t>: 19mA(min)/ 24mA(</w:t>
      </w:r>
      <w:proofErr w:type="spellStart"/>
      <w:r>
        <w:rPr>
          <w:bCs/>
        </w:rPr>
        <w:t>typical</w:t>
      </w:r>
      <w:proofErr w:type="spellEnd"/>
      <w:r>
        <w:rPr>
          <w:bCs/>
        </w:rPr>
        <w:t>) /36mA(max);</w:t>
      </w:r>
    </w:p>
    <w:p w:rsidR="00E23C4F" w:rsidRDefault="00E23C4F" w:rsidP="00E23C4F">
      <w:pPr>
        <w:shd w:val="clear" w:color="auto" w:fill="FFFFFF"/>
        <w:autoSpaceDE w:val="0"/>
        <w:ind w:left="1146"/>
        <w:jc w:val="both"/>
        <w:rPr>
          <w:bCs/>
        </w:rPr>
      </w:pPr>
    </w:p>
    <w:p w:rsidR="00E23C4F" w:rsidRDefault="00E23C4F" w:rsidP="00AE0FAB">
      <w:pPr>
        <w:numPr>
          <w:ilvl w:val="0"/>
          <w:numId w:val="36"/>
        </w:numPr>
        <w:shd w:val="clear" w:color="auto" w:fill="FFFFFF"/>
        <w:suppressAutoHyphens/>
        <w:autoSpaceDE w:val="0"/>
        <w:jc w:val="both"/>
        <w:rPr>
          <w:bCs/>
        </w:rPr>
      </w:pPr>
      <w:r>
        <w:rPr>
          <w:b/>
          <w:bCs/>
        </w:rPr>
        <w:t>Główny kontroler systemów</w:t>
      </w:r>
    </w:p>
    <w:p w:rsidR="00E23C4F" w:rsidRDefault="00E23C4F" w:rsidP="00AE0FAB">
      <w:pPr>
        <w:numPr>
          <w:ilvl w:val="0"/>
          <w:numId w:val="50"/>
        </w:numPr>
        <w:shd w:val="clear" w:color="auto" w:fill="FFFFFF"/>
        <w:suppressAutoHyphens/>
        <w:autoSpaceDE w:val="0"/>
        <w:ind w:left="1276" w:hanging="425"/>
        <w:jc w:val="both"/>
        <w:rPr>
          <w:bCs/>
        </w:rPr>
      </w:pPr>
      <w:r>
        <w:rPr>
          <w:bCs/>
        </w:rPr>
        <w:t>do integracji i obsługi wszystkich czujników, oraz akwizycji, archiwizacji i wstępnej obróbki danych wraz z oprogramowaniem;</w:t>
      </w:r>
    </w:p>
    <w:p w:rsidR="00E23C4F" w:rsidRDefault="00E23C4F" w:rsidP="00AE0FAB">
      <w:pPr>
        <w:numPr>
          <w:ilvl w:val="0"/>
          <w:numId w:val="50"/>
        </w:numPr>
        <w:shd w:val="clear" w:color="auto" w:fill="FFFFFF"/>
        <w:suppressAutoHyphens/>
        <w:autoSpaceDE w:val="0"/>
        <w:ind w:left="1276" w:hanging="425"/>
        <w:jc w:val="both"/>
        <w:rPr>
          <w:bCs/>
        </w:rPr>
      </w:pPr>
      <w:r>
        <w:rPr>
          <w:bCs/>
        </w:rPr>
        <w:t>procesor:</w:t>
      </w:r>
    </w:p>
    <w:p w:rsidR="00E23C4F" w:rsidRDefault="00E23C4F" w:rsidP="00AE0FAB">
      <w:pPr>
        <w:numPr>
          <w:ilvl w:val="2"/>
          <w:numId w:val="37"/>
        </w:numPr>
        <w:shd w:val="clear" w:color="auto" w:fill="FFFFFF"/>
        <w:suppressAutoHyphens/>
        <w:autoSpaceDE w:val="0"/>
        <w:ind w:left="1560" w:hanging="218"/>
        <w:jc w:val="both"/>
        <w:rPr>
          <w:bCs/>
        </w:rPr>
      </w:pPr>
      <w:r>
        <w:rPr>
          <w:bCs/>
        </w:rPr>
        <w:t xml:space="preserve">zapewniający minimum 3757 punktów wg testu PassMark dostępnego na stronie </w:t>
      </w:r>
      <w:r w:rsidRPr="00344995">
        <w:rPr>
          <w:bCs/>
          <w:i/>
        </w:rPr>
        <w:t>http://www.cpubenchmark.net/mid_range_cpus.html</w:t>
      </w:r>
      <w:r>
        <w:rPr>
          <w:bCs/>
        </w:rPr>
        <w:t xml:space="preserve"> z dnia 13.04.2016;</w:t>
      </w:r>
    </w:p>
    <w:p w:rsidR="00E23C4F" w:rsidRDefault="00E23C4F" w:rsidP="00AE0FAB">
      <w:pPr>
        <w:numPr>
          <w:ilvl w:val="2"/>
          <w:numId w:val="37"/>
        </w:numPr>
        <w:shd w:val="clear" w:color="auto" w:fill="FFFFFF"/>
        <w:suppressAutoHyphens/>
        <w:autoSpaceDE w:val="0"/>
        <w:ind w:left="1560" w:hanging="218"/>
        <w:jc w:val="both"/>
        <w:rPr>
          <w:bCs/>
        </w:rPr>
      </w:pPr>
      <w:r>
        <w:rPr>
          <w:bCs/>
        </w:rPr>
        <w:t>ilość rdzeni: minimum 2;</w:t>
      </w:r>
    </w:p>
    <w:p w:rsidR="00E23C4F" w:rsidRDefault="00E23C4F" w:rsidP="00AE0FAB">
      <w:pPr>
        <w:numPr>
          <w:ilvl w:val="2"/>
          <w:numId w:val="37"/>
        </w:numPr>
        <w:shd w:val="clear" w:color="auto" w:fill="FFFFFF"/>
        <w:suppressAutoHyphens/>
        <w:autoSpaceDE w:val="0"/>
        <w:ind w:left="1560" w:hanging="218"/>
        <w:jc w:val="both"/>
        <w:rPr>
          <w:bCs/>
        </w:rPr>
      </w:pPr>
      <w:r>
        <w:rPr>
          <w:bCs/>
        </w:rPr>
        <w:t>częstotliwość pracy: 2.0/3.0 GHz;</w:t>
      </w:r>
    </w:p>
    <w:p w:rsidR="00E23C4F" w:rsidRDefault="00E23C4F" w:rsidP="00AE0FAB">
      <w:pPr>
        <w:numPr>
          <w:ilvl w:val="0"/>
          <w:numId w:val="50"/>
        </w:numPr>
        <w:shd w:val="clear" w:color="auto" w:fill="FFFFFF"/>
        <w:suppressAutoHyphens/>
        <w:autoSpaceDE w:val="0"/>
        <w:ind w:left="1276" w:hanging="425"/>
        <w:jc w:val="both"/>
        <w:rPr>
          <w:bCs/>
        </w:rPr>
      </w:pPr>
      <w:r>
        <w:rPr>
          <w:bCs/>
        </w:rPr>
        <w:t>pamięć RAM: minimum 8 GB DDR3;</w:t>
      </w:r>
    </w:p>
    <w:p w:rsidR="00E23C4F" w:rsidRDefault="00E23C4F" w:rsidP="00AE0FAB">
      <w:pPr>
        <w:numPr>
          <w:ilvl w:val="0"/>
          <w:numId w:val="50"/>
        </w:numPr>
        <w:shd w:val="clear" w:color="auto" w:fill="FFFFFF"/>
        <w:suppressAutoHyphens/>
        <w:autoSpaceDE w:val="0"/>
        <w:ind w:left="1276" w:hanging="425"/>
        <w:jc w:val="both"/>
        <w:rPr>
          <w:bCs/>
        </w:rPr>
      </w:pPr>
      <w:r>
        <w:rPr>
          <w:bCs/>
        </w:rPr>
        <w:t>maksymalna obsługiwana ilość pamięci RAM: minimum 16 GB;</w:t>
      </w:r>
    </w:p>
    <w:p w:rsidR="00E23C4F" w:rsidRDefault="00E23C4F" w:rsidP="00AE0FAB">
      <w:pPr>
        <w:numPr>
          <w:ilvl w:val="0"/>
          <w:numId w:val="50"/>
        </w:numPr>
        <w:shd w:val="clear" w:color="auto" w:fill="FFFFFF"/>
        <w:suppressAutoHyphens/>
        <w:autoSpaceDE w:val="0"/>
        <w:ind w:left="1276" w:hanging="425"/>
        <w:jc w:val="both"/>
        <w:rPr>
          <w:bCs/>
        </w:rPr>
      </w:pPr>
      <w:r>
        <w:rPr>
          <w:bCs/>
        </w:rPr>
        <w:t>dysk twardy: minimum 256 GB SSD lub minimum 500 GB HDD;</w:t>
      </w:r>
    </w:p>
    <w:p w:rsidR="00E23C4F" w:rsidRDefault="00E23C4F" w:rsidP="00AE0FAB">
      <w:pPr>
        <w:numPr>
          <w:ilvl w:val="0"/>
          <w:numId w:val="50"/>
        </w:numPr>
        <w:shd w:val="clear" w:color="auto" w:fill="FFFFFF"/>
        <w:suppressAutoHyphens/>
        <w:autoSpaceDE w:val="0"/>
        <w:ind w:left="1276" w:hanging="425"/>
        <w:jc w:val="both"/>
        <w:rPr>
          <w:bCs/>
        </w:rPr>
      </w:pPr>
      <w:r>
        <w:rPr>
          <w:bCs/>
        </w:rPr>
        <w:t>wbudowane napędy optyczne: nagrywarka DVD;</w:t>
      </w:r>
    </w:p>
    <w:p w:rsidR="00E23C4F" w:rsidRDefault="00E23C4F" w:rsidP="00AE0FAB">
      <w:pPr>
        <w:numPr>
          <w:ilvl w:val="0"/>
          <w:numId w:val="50"/>
        </w:numPr>
        <w:shd w:val="clear" w:color="auto" w:fill="FFFFFF"/>
        <w:suppressAutoHyphens/>
        <w:autoSpaceDE w:val="0"/>
        <w:ind w:left="1276" w:hanging="425"/>
        <w:jc w:val="both"/>
        <w:rPr>
          <w:bCs/>
        </w:rPr>
      </w:pPr>
      <w:r>
        <w:rPr>
          <w:bCs/>
        </w:rPr>
        <w:t>typ ekranu: dotykowy,  przystosowany do użytku na zewnątrz (minimum 1000 cd/m^2), format 16:9;</w:t>
      </w:r>
    </w:p>
    <w:p w:rsidR="00E23C4F" w:rsidRDefault="00E23C4F" w:rsidP="00AE0FAB">
      <w:pPr>
        <w:numPr>
          <w:ilvl w:val="0"/>
          <w:numId w:val="50"/>
        </w:numPr>
        <w:shd w:val="clear" w:color="auto" w:fill="FFFFFF"/>
        <w:suppressAutoHyphens/>
        <w:autoSpaceDE w:val="0"/>
        <w:ind w:left="1276" w:hanging="425"/>
        <w:jc w:val="both"/>
        <w:rPr>
          <w:bCs/>
        </w:rPr>
      </w:pPr>
      <w:r>
        <w:rPr>
          <w:bCs/>
        </w:rPr>
        <w:t>przekątna ekranu: 14";</w:t>
      </w:r>
    </w:p>
    <w:p w:rsidR="00E23C4F" w:rsidRDefault="00E23C4F" w:rsidP="00AE0FAB">
      <w:pPr>
        <w:numPr>
          <w:ilvl w:val="0"/>
          <w:numId w:val="50"/>
        </w:numPr>
        <w:shd w:val="clear" w:color="auto" w:fill="FFFFFF"/>
        <w:suppressAutoHyphens/>
        <w:autoSpaceDE w:val="0"/>
        <w:ind w:left="1276" w:hanging="425"/>
        <w:jc w:val="both"/>
        <w:rPr>
          <w:bCs/>
        </w:rPr>
      </w:pPr>
      <w:r>
        <w:rPr>
          <w:bCs/>
        </w:rPr>
        <w:t>nominalna rozdzielczość: minimum 1366 x 768 (HD);</w:t>
      </w:r>
    </w:p>
    <w:p w:rsidR="00E23C4F" w:rsidRDefault="00E23C4F" w:rsidP="00AE0FAB">
      <w:pPr>
        <w:numPr>
          <w:ilvl w:val="0"/>
          <w:numId w:val="50"/>
        </w:numPr>
        <w:shd w:val="clear" w:color="auto" w:fill="FFFFFF"/>
        <w:suppressAutoHyphens/>
        <w:autoSpaceDE w:val="0"/>
        <w:ind w:left="1276" w:hanging="425"/>
        <w:jc w:val="both"/>
        <w:rPr>
          <w:bCs/>
        </w:rPr>
      </w:pPr>
      <w:r>
        <w:rPr>
          <w:bCs/>
        </w:rPr>
        <w:t xml:space="preserve">karta graficzna: zapewniająca minimum 547 punktów wg testu PassMark dostępnego na stronie </w:t>
      </w:r>
      <w:r w:rsidRPr="00344995">
        <w:rPr>
          <w:bCs/>
          <w:i/>
        </w:rPr>
        <w:t>http://www.videocardbenchmark.net/mid_range_gpus.html</w:t>
      </w:r>
      <w:r>
        <w:rPr>
          <w:bCs/>
        </w:rPr>
        <w:t xml:space="preserve">  z dnia 13.04.2016;</w:t>
      </w:r>
    </w:p>
    <w:p w:rsidR="00E23C4F" w:rsidRDefault="00E23C4F" w:rsidP="00AE0FAB">
      <w:pPr>
        <w:numPr>
          <w:ilvl w:val="0"/>
          <w:numId w:val="50"/>
        </w:numPr>
        <w:shd w:val="clear" w:color="auto" w:fill="FFFFFF"/>
        <w:suppressAutoHyphens/>
        <w:autoSpaceDE w:val="0"/>
        <w:ind w:left="1276" w:hanging="425"/>
        <w:jc w:val="both"/>
        <w:rPr>
          <w:bCs/>
        </w:rPr>
      </w:pPr>
      <w:r>
        <w:rPr>
          <w:bCs/>
        </w:rPr>
        <w:t xml:space="preserve">dźwięk: </w:t>
      </w:r>
    </w:p>
    <w:p w:rsidR="00E23C4F" w:rsidRDefault="00E23C4F" w:rsidP="00AE0FAB">
      <w:pPr>
        <w:numPr>
          <w:ilvl w:val="2"/>
          <w:numId w:val="37"/>
        </w:numPr>
        <w:shd w:val="clear" w:color="auto" w:fill="FFFFFF"/>
        <w:suppressAutoHyphens/>
        <w:autoSpaceDE w:val="0"/>
        <w:ind w:left="1560" w:hanging="218"/>
        <w:jc w:val="both"/>
        <w:rPr>
          <w:bCs/>
        </w:rPr>
      </w:pPr>
      <w:r>
        <w:rPr>
          <w:bCs/>
        </w:rPr>
        <w:t>wbudowane głośniki stereo;</w:t>
      </w:r>
    </w:p>
    <w:p w:rsidR="00E23C4F" w:rsidRDefault="00E23C4F" w:rsidP="00AE0FAB">
      <w:pPr>
        <w:numPr>
          <w:ilvl w:val="2"/>
          <w:numId w:val="37"/>
        </w:numPr>
        <w:shd w:val="clear" w:color="auto" w:fill="FFFFFF"/>
        <w:suppressAutoHyphens/>
        <w:autoSpaceDE w:val="0"/>
        <w:ind w:left="1560" w:hanging="218"/>
        <w:jc w:val="both"/>
        <w:rPr>
          <w:bCs/>
        </w:rPr>
      </w:pPr>
      <w:r>
        <w:rPr>
          <w:bCs/>
        </w:rPr>
        <w:t>wbudowany mikrofon;</w:t>
      </w:r>
    </w:p>
    <w:p w:rsidR="00E23C4F" w:rsidRDefault="00E23C4F" w:rsidP="00AE0FAB">
      <w:pPr>
        <w:numPr>
          <w:ilvl w:val="2"/>
          <w:numId w:val="37"/>
        </w:numPr>
        <w:shd w:val="clear" w:color="auto" w:fill="FFFFFF"/>
        <w:suppressAutoHyphens/>
        <w:autoSpaceDE w:val="0"/>
        <w:ind w:left="1560" w:hanging="218"/>
        <w:jc w:val="both"/>
        <w:rPr>
          <w:bCs/>
        </w:rPr>
      </w:pPr>
      <w:r>
        <w:rPr>
          <w:bCs/>
        </w:rPr>
        <w:t xml:space="preserve">zintegrowana karta dźwiękowa; </w:t>
      </w:r>
    </w:p>
    <w:p w:rsidR="00E23C4F" w:rsidRDefault="00E23C4F" w:rsidP="00AE0FAB">
      <w:pPr>
        <w:numPr>
          <w:ilvl w:val="0"/>
          <w:numId w:val="50"/>
        </w:numPr>
        <w:shd w:val="clear" w:color="auto" w:fill="FFFFFF"/>
        <w:suppressAutoHyphens/>
        <w:autoSpaceDE w:val="0"/>
        <w:ind w:left="1276" w:hanging="425"/>
        <w:jc w:val="both"/>
        <w:rPr>
          <w:bCs/>
        </w:rPr>
      </w:pPr>
      <w:r>
        <w:rPr>
          <w:bCs/>
        </w:rPr>
        <w:t xml:space="preserve">łączność: </w:t>
      </w:r>
    </w:p>
    <w:p w:rsidR="00E23C4F" w:rsidRDefault="00E23C4F" w:rsidP="00AE0FAB">
      <w:pPr>
        <w:numPr>
          <w:ilvl w:val="2"/>
          <w:numId w:val="37"/>
        </w:numPr>
        <w:shd w:val="clear" w:color="auto" w:fill="FFFFFF"/>
        <w:suppressAutoHyphens/>
        <w:autoSpaceDE w:val="0"/>
        <w:ind w:left="1560" w:hanging="218"/>
        <w:jc w:val="both"/>
        <w:rPr>
          <w:bCs/>
        </w:rPr>
      </w:pPr>
      <w:r>
        <w:rPr>
          <w:bCs/>
        </w:rPr>
        <w:t xml:space="preserve">Wi-Fi 802.11; </w:t>
      </w:r>
    </w:p>
    <w:p w:rsidR="00E23C4F" w:rsidRDefault="00E23C4F" w:rsidP="00AE0FAB">
      <w:pPr>
        <w:numPr>
          <w:ilvl w:val="2"/>
          <w:numId w:val="37"/>
        </w:numPr>
        <w:shd w:val="clear" w:color="auto" w:fill="FFFFFF"/>
        <w:suppressAutoHyphens/>
        <w:autoSpaceDE w:val="0"/>
        <w:ind w:left="1560" w:hanging="218"/>
        <w:jc w:val="both"/>
        <w:rPr>
          <w:bCs/>
        </w:rPr>
      </w:pPr>
      <w:r>
        <w:rPr>
          <w:bCs/>
        </w:rPr>
        <w:t xml:space="preserve">LAN 10/100/1000 </w:t>
      </w:r>
      <w:proofErr w:type="spellStart"/>
      <w:r>
        <w:rPr>
          <w:bCs/>
        </w:rPr>
        <w:t>Mbps</w:t>
      </w:r>
      <w:proofErr w:type="spellEnd"/>
      <w:r>
        <w:rPr>
          <w:bCs/>
        </w:rPr>
        <w:t>;</w:t>
      </w:r>
    </w:p>
    <w:p w:rsidR="00E23C4F" w:rsidRDefault="00E23C4F" w:rsidP="00AE0FAB">
      <w:pPr>
        <w:numPr>
          <w:ilvl w:val="2"/>
          <w:numId w:val="37"/>
        </w:numPr>
        <w:shd w:val="clear" w:color="auto" w:fill="FFFFFF"/>
        <w:suppressAutoHyphens/>
        <w:autoSpaceDE w:val="0"/>
        <w:ind w:left="1560" w:hanging="218"/>
        <w:jc w:val="both"/>
        <w:rPr>
          <w:bCs/>
        </w:rPr>
      </w:pPr>
      <w:r>
        <w:rPr>
          <w:bCs/>
        </w:rPr>
        <w:t>Bluetooth 4.0;</w:t>
      </w:r>
    </w:p>
    <w:p w:rsidR="00E23C4F" w:rsidRPr="00344995" w:rsidRDefault="00E23C4F" w:rsidP="00AE0FAB">
      <w:pPr>
        <w:numPr>
          <w:ilvl w:val="0"/>
          <w:numId w:val="50"/>
        </w:numPr>
        <w:shd w:val="clear" w:color="auto" w:fill="FFFFFF"/>
        <w:suppressAutoHyphens/>
        <w:autoSpaceDE w:val="0"/>
        <w:ind w:left="1276" w:hanging="425"/>
        <w:jc w:val="both"/>
        <w:rPr>
          <w:bCs/>
        </w:rPr>
      </w:pPr>
      <w:r>
        <w:rPr>
          <w:bCs/>
        </w:rPr>
        <w:t>rodzaje wyjść / wejść:</w:t>
      </w:r>
    </w:p>
    <w:p w:rsidR="00E23C4F" w:rsidRPr="00344995" w:rsidRDefault="00E23C4F" w:rsidP="00AE0FAB">
      <w:pPr>
        <w:numPr>
          <w:ilvl w:val="2"/>
          <w:numId w:val="37"/>
        </w:numPr>
        <w:shd w:val="clear" w:color="auto" w:fill="FFFFFF"/>
        <w:suppressAutoHyphens/>
        <w:autoSpaceDE w:val="0"/>
        <w:ind w:left="1560" w:hanging="218"/>
        <w:jc w:val="both"/>
        <w:rPr>
          <w:bCs/>
          <w:lang w:val="en-US"/>
        </w:rPr>
      </w:pPr>
      <w:r w:rsidRPr="00344995">
        <w:rPr>
          <w:bCs/>
          <w:lang w:val="en-US"/>
        </w:rPr>
        <w:t xml:space="preserve">Serial (16550A compatible): </w:t>
      </w:r>
      <w:proofErr w:type="spellStart"/>
      <w:r w:rsidRPr="00344995">
        <w:rPr>
          <w:bCs/>
          <w:lang w:val="en-US"/>
        </w:rPr>
        <w:t>Dsub</w:t>
      </w:r>
      <w:proofErr w:type="spellEnd"/>
      <w:r w:rsidRPr="00344995">
        <w:rPr>
          <w:bCs/>
          <w:lang w:val="en-US"/>
        </w:rPr>
        <w:t>, 9-pin;</w:t>
      </w:r>
    </w:p>
    <w:p w:rsidR="00E23C4F" w:rsidRPr="00344995" w:rsidRDefault="00E23C4F" w:rsidP="00AE0FAB">
      <w:pPr>
        <w:numPr>
          <w:ilvl w:val="2"/>
          <w:numId w:val="37"/>
        </w:numPr>
        <w:shd w:val="clear" w:color="auto" w:fill="FFFFFF"/>
        <w:suppressAutoHyphens/>
        <w:autoSpaceDE w:val="0"/>
        <w:ind w:left="1560" w:hanging="218"/>
        <w:jc w:val="both"/>
        <w:rPr>
          <w:bCs/>
          <w:lang w:val="en-US"/>
        </w:rPr>
      </w:pPr>
      <w:r w:rsidRPr="00344995">
        <w:rPr>
          <w:bCs/>
          <w:lang w:val="en-US"/>
        </w:rPr>
        <w:t xml:space="preserve">External display (VGA port): Mini </w:t>
      </w:r>
      <w:proofErr w:type="spellStart"/>
      <w:r w:rsidRPr="00344995">
        <w:rPr>
          <w:bCs/>
          <w:lang w:val="en-US"/>
        </w:rPr>
        <w:t>Dsub</w:t>
      </w:r>
      <w:proofErr w:type="spellEnd"/>
      <w:r w:rsidRPr="00344995">
        <w:rPr>
          <w:bCs/>
          <w:lang w:val="en-US"/>
        </w:rPr>
        <w:t>, 15-pin;</w:t>
      </w:r>
    </w:p>
    <w:p w:rsidR="00E23C4F" w:rsidRPr="00344995" w:rsidRDefault="00E23C4F" w:rsidP="00AE0FAB">
      <w:pPr>
        <w:numPr>
          <w:ilvl w:val="2"/>
          <w:numId w:val="37"/>
        </w:numPr>
        <w:shd w:val="clear" w:color="auto" w:fill="FFFFFF"/>
        <w:suppressAutoHyphens/>
        <w:autoSpaceDE w:val="0"/>
        <w:ind w:left="1560" w:hanging="218"/>
        <w:jc w:val="both"/>
        <w:rPr>
          <w:bCs/>
        </w:rPr>
      </w:pPr>
      <w:r w:rsidRPr="00344995">
        <w:rPr>
          <w:bCs/>
        </w:rPr>
        <w:t>HDMI: x1;</w:t>
      </w:r>
    </w:p>
    <w:p w:rsidR="00E23C4F" w:rsidRPr="00344995" w:rsidRDefault="00E23C4F" w:rsidP="00AE0FAB">
      <w:pPr>
        <w:numPr>
          <w:ilvl w:val="2"/>
          <w:numId w:val="37"/>
        </w:numPr>
        <w:shd w:val="clear" w:color="auto" w:fill="FFFFFF"/>
        <w:suppressAutoHyphens/>
        <w:autoSpaceDE w:val="0"/>
        <w:ind w:left="1560" w:hanging="218"/>
        <w:jc w:val="both"/>
        <w:rPr>
          <w:bCs/>
          <w:lang w:val="en-US"/>
        </w:rPr>
      </w:pPr>
      <w:r w:rsidRPr="00344995">
        <w:rPr>
          <w:bCs/>
          <w:lang w:val="en-US"/>
        </w:rPr>
        <w:t>Headphones: Mini-jack, 3.5 DIA, stereo;</w:t>
      </w:r>
    </w:p>
    <w:p w:rsidR="00E23C4F" w:rsidRPr="00344995" w:rsidRDefault="00E23C4F" w:rsidP="00AE0FAB">
      <w:pPr>
        <w:numPr>
          <w:ilvl w:val="2"/>
          <w:numId w:val="37"/>
        </w:numPr>
        <w:shd w:val="clear" w:color="auto" w:fill="FFFFFF"/>
        <w:suppressAutoHyphens/>
        <w:autoSpaceDE w:val="0"/>
        <w:ind w:left="1560" w:hanging="218"/>
        <w:jc w:val="both"/>
        <w:rPr>
          <w:bCs/>
          <w:lang w:val="en-US"/>
        </w:rPr>
      </w:pPr>
      <w:r w:rsidRPr="00344995">
        <w:rPr>
          <w:bCs/>
          <w:lang w:val="en-US"/>
        </w:rPr>
        <w:t>Microphone: Mini-jack, 3.5 DIA, stereo;</w:t>
      </w:r>
    </w:p>
    <w:p w:rsidR="00E23C4F" w:rsidRPr="00344995" w:rsidRDefault="00E23C4F" w:rsidP="00AE0FAB">
      <w:pPr>
        <w:numPr>
          <w:ilvl w:val="2"/>
          <w:numId w:val="37"/>
        </w:numPr>
        <w:shd w:val="clear" w:color="auto" w:fill="FFFFFF"/>
        <w:suppressAutoHyphens/>
        <w:autoSpaceDE w:val="0"/>
        <w:ind w:left="1560" w:hanging="218"/>
        <w:jc w:val="both"/>
        <w:rPr>
          <w:bCs/>
        </w:rPr>
      </w:pPr>
      <w:r w:rsidRPr="00344995">
        <w:rPr>
          <w:bCs/>
        </w:rPr>
        <w:t>DC In: Jack;</w:t>
      </w:r>
    </w:p>
    <w:p w:rsidR="00E23C4F" w:rsidRPr="00344995" w:rsidRDefault="00E23C4F" w:rsidP="00AE0FAB">
      <w:pPr>
        <w:numPr>
          <w:ilvl w:val="2"/>
          <w:numId w:val="37"/>
        </w:numPr>
        <w:shd w:val="clear" w:color="auto" w:fill="FFFFFF"/>
        <w:suppressAutoHyphens/>
        <w:autoSpaceDE w:val="0"/>
        <w:ind w:left="1560" w:hanging="218"/>
        <w:jc w:val="both"/>
        <w:rPr>
          <w:bCs/>
        </w:rPr>
      </w:pPr>
      <w:r w:rsidRPr="00344995">
        <w:rPr>
          <w:bCs/>
        </w:rPr>
        <w:t>USB 2.0: minimum 2szt;</w:t>
      </w:r>
    </w:p>
    <w:p w:rsidR="00E23C4F" w:rsidRPr="00344995" w:rsidRDefault="00E23C4F" w:rsidP="00AE0FAB">
      <w:pPr>
        <w:numPr>
          <w:ilvl w:val="2"/>
          <w:numId w:val="37"/>
        </w:numPr>
        <w:shd w:val="clear" w:color="auto" w:fill="FFFFFF"/>
        <w:suppressAutoHyphens/>
        <w:autoSpaceDE w:val="0"/>
        <w:ind w:left="1560" w:hanging="218"/>
        <w:jc w:val="both"/>
        <w:rPr>
          <w:bCs/>
        </w:rPr>
      </w:pPr>
      <w:r w:rsidRPr="00344995">
        <w:rPr>
          <w:bCs/>
        </w:rPr>
        <w:t>USB 3.0: minimum 2 szt;</w:t>
      </w:r>
    </w:p>
    <w:p w:rsidR="00E23C4F" w:rsidRPr="00344995" w:rsidRDefault="00E23C4F" w:rsidP="00AE0FAB">
      <w:pPr>
        <w:numPr>
          <w:ilvl w:val="2"/>
          <w:numId w:val="37"/>
        </w:numPr>
        <w:shd w:val="clear" w:color="auto" w:fill="FFFFFF"/>
        <w:suppressAutoHyphens/>
        <w:autoSpaceDE w:val="0"/>
        <w:ind w:left="1560" w:hanging="218"/>
        <w:jc w:val="both"/>
        <w:rPr>
          <w:bCs/>
        </w:rPr>
      </w:pPr>
      <w:r w:rsidRPr="00344995">
        <w:rPr>
          <w:bCs/>
        </w:rPr>
        <w:t xml:space="preserve">LAN: RJ-45; </w:t>
      </w:r>
    </w:p>
    <w:p w:rsidR="00E23C4F" w:rsidRPr="00344995" w:rsidRDefault="00E23C4F" w:rsidP="00AE0FAB">
      <w:pPr>
        <w:numPr>
          <w:ilvl w:val="2"/>
          <w:numId w:val="37"/>
        </w:numPr>
        <w:shd w:val="clear" w:color="auto" w:fill="FFFFFF"/>
        <w:suppressAutoHyphens/>
        <w:autoSpaceDE w:val="0"/>
        <w:ind w:left="1560" w:hanging="218"/>
        <w:jc w:val="both"/>
        <w:rPr>
          <w:bCs/>
        </w:rPr>
      </w:pPr>
      <w:r w:rsidRPr="00344995">
        <w:rPr>
          <w:bCs/>
        </w:rPr>
        <w:t>Port Replicator: 100 pin;</w:t>
      </w:r>
    </w:p>
    <w:p w:rsidR="00E23C4F" w:rsidRDefault="00E23C4F" w:rsidP="00AE0FAB">
      <w:pPr>
        <w:numPr>
          <w:ilvl w:val="0"/>
          <w:numId w:val="50"/>
        </w:numPr>
        <w:shd w:val="clear" w:color="auto" w:fill="FFFFFF"/>
        <w:suppressAutoHyphens/>
        <w:autoSpaceDE w:val="0"/>
        <w:ind w:left="1276" w:hanging="425"/>
        <w:jc w:val="both"/>
        <w:rPr>
          <w:bCs/>
        </w:rPr>
      </w:pPr>
      <w:r>
        <w:rPr>
          <w:bCs/>
        </w:rPr>
        <w:t xml:space="preserve">bateria: </w:t>
      </w:r>
      <w:proofErr w:type="spellStart"/>
      <w:r>
        <w:rPr>
          <w:bCs/>
        </w:rPr>
        <w:t>Lithium-Ion</w:t>
      </w:r>
      <w:proofErr w:type="spellEnd"/>
      <w:r>
        <w:rPr>
          <w:bCs/>
        </w:rPr>
        <w:t xml:space="preserve">, minimum 6300 </w:t>
      </w:r>
      <w:proofErr w:type="spellStart"/>
      <w:r>
        <w:rPr>
          <w:bCs/>
        </w:rPr>
        <w:t>mAh</w:t>
      </w:r>
      <w:proofErr w:type="spellEnd"/>
      <w:r>
        <w:rPr>
          <w:bCs/>
        </w:rPr>
        <w:t>;</w:t>
      </w:r>
    </w:p>
    <w:p w:rsidR="00E23C4F" w:rsidRDefault="00E23C4F" w:rsidP="00AE0FAB">
      <w:pPr>
        <w:numPr>
          <w:ilvl w:val="0"/>
          <w:numId w:val="50"/>
        </w:numPr>
        <w:shd w:val="clear" w:color="auto" w:fill="FFFFFF"/>
        <w:suppressAutoHyphens/>
        <w:autoSpaceDE w:val="0"/>
        <w:ind w:left="1276" w:hanging="425"/>
        <w:jc w:val="both"/>
        <w:rPr>
          <w:bCs/>
        </w:rPr>
      </w:pPr>
      <w:r>
        <w:rPr>
          <w:bCs/>
        </w:rPr>
        <w:t>zainstalowany system operacyjny: Microsoft Windows 7 Professional (wersja 64-bitowa);</w:t>
      </w:r>
    </w:p>
    <w:p w:rsidR="00E23C4F" w:rsidRDefault="00E23C4F" w:rsidP="00AE0FAB">
      <w:pPr>
        <w:numPr>
          <w:ilvl w:val="0"/>
          <w:numId w:val="50"/>
        </w:numPr>
        <w:shd w:val="clear" w:color="auto" w:fill="FFFFFF"/>
        <w:suppressAutoHyphens/>
        <w:autoSpaceDE w:val="0"/>
        <w:ind w:left="1276" w:hanging="425"/>
        <w:jc w:val="both"/>
        <w:rPr>
          <w:bCs/>
        </w:rPr>
      </w:pPr>
      <w:r>
        <w:rPr>
          <w:bCs/>
        </w:rPr>
        <w:t>klawiatura: układ QWERTY (amerykański międzynarodowy);</w:t>
      </w:r>
    </w:p>
    <w:p w:rsidR="00E23C4F" w:rsidRDefault="00E23C4F" w:rsidP="00AE0FAB">
      <w:pPr>
        <w:numPr>
          <w:ilvl w:val="0"/>
          <w:numId w:val="50"/>
        </w:numPr>
        <w:shd w:val="clear" w:color="auto" w:fill="FFFFFF"/>
        <w:suppressAutoHyphens/>
        <w:autoSpaceDE w:val="0"/>
        <w:ind w:left="1276" w:hanging="425"/>
        <w:jc w:val="both"/>
        <w:rPr>
          <w:bCs/>
        </w:rPr>
      </w:pPr>
      <w:r>
        <w:rPr>
          <w:bCs/>
        </w:rPr>
        <w:t>dodatkowe informacje: Obudowa i komputer klasy SEMI  RUGGED;</w:t>
      </w:r>
    </w:p>
    <w:p w:rsidR="00E23C4F" w:rsidRDefault="00E23C4F" w:rsidP="00AE0FAB">
      <w:pPr>
        <w:numPr>
          <w:ilvl w:val="0"/>
          <w:numId w:val="50"/>
        </w:numPr>
        <w:shd w:val="clear" w:color="auto" w:fill="FFFFFF"/>
        <w:suppressAutoHyphens/>
        <w:autoSpaceDE w:val="0"/>
        <w:ind w:left="1276" w:hanging="425"/>
        <w:jc w:val="both"/>
        <w:rPr>
          <w:bCs/>
        </w:rPr>
      </w:pPr>
      <w:r>
        <w:rPr>
          <w:bCs/>
        </w:rPr>
        <w:t>dołączone akcesoria: Zasilacz, bateria;</w:t>
      </w:r>
    </w:p>
    <w:p w:rsidR="00E23C4F" w:rsidRDefault="00E23C4F" w:rsidP="00AE0FAB">
      <w:pPr>
        <w:numPr>
          <w:ilvl w:val="0"/>
          <w:numId w:val="50"/>
        </w:numPr>
        <w:shd w:val="clear" w:color="auto" w:fill="FFFFFF"/>
        <w:suppressAutoHyphens/>
        <w:autoSpaceDE w:val="0"/>
        <w:ind w:left="1276" w:hanging="425"/>
        <w:jc w:val="both"/>
        <w:rPr>
          <w:bCs/>
        </w:rPr>
      </w:pPr>
      <w:r>
        <w:rPr>
          <w:bCs/>
        </w:rPr>
        <w:t>gwarancja: minimum 24 miesiące;</w:t>
      </w:r>
    </w:p>
    <w:p w:rsidR="00E23C4F" w:rsidRDefault="00E23C4F" w:rsidP="00E23C4F">
      <w:pPr>
        <w:shd w:val="clear" w:color="auto" w:fill="FFFFFF"/>
        <w:autoSpaceDE w:val="0"/>
        <w:ind w:left="1146"/>
        <w:jc w:val="both"/>
        <w:rPr>
          <w:b/>
          <w:bCs/>
        </w:rPr>
      </w:pPr>
    </w:p>
    <w:p w:rsidR="00E23C4F" w:rsidRDefault="00E23C4F" w:rsidP="00AE0FAB">
      <w:pPr>
        <w:numPr>
          <w:ilvl w:val="0"/>
          <w:numId w:val="36"/>
        </w:numPr>
        <w:shd w:val="clear" w:color="auto" w:fill="FFFFFF"/>
        <w:suppressAutoHyphens/>
        <w:autoSpaceDE w:val="0"/>
        <w:jc w:val="both"/>
        <w:rPr>
          <w:bCs/>
        </w:rPr>
      </w:pPr>
      <w:r>
        <w:rPr>
          <w:b/>
          <w:bCs/>
        </w:rPr>
        <w:t xml:space="preserve">Oprogramowanie </w:t>
      </w:r>
    </w:p>
    <w:p w:rsidR="00E23C4F" w:rsidRDefault="00E23C4F" w:rsidP="00AE0FAB">
      <w:pPr>
        <w:numPr>
          <w:ilvl w:val="0"/>
          <w:numId w:val="51"/>
        </w:numPr>
        <w:shd w:val="clear" w:color="auto" w:fill="FFFFFF"/>
        <w:suppressAutoHyphens/>
        <w:autoSpaceDE w:val="0"/>
        <w:ind w:left="1276" w:hanging="425"/>
        <w:jc w:val="both"/>
        <w:rPr>
          <w:bCs/>
        </w:rPr>
      </w:pPr>
      <w:r>
        <w:rPr>
          <w:bCs/>
        </w:rPr>
        <w:t>do podglądu i rejestracji danych;</w:t>
      </w:r>
    </w:p>
    <w:p w:rsidR="00E23C4F" w:rsidRDefault="00E23C4F" w:rsidP="00AE0FAB">
      <w:pPr>
        <w:numPr>
          <w:ilvl w:val="0"/>
          <w:numId w:val="51"/>
        </w:numPr>
        <w:shd w:val="clear" w:color="auto" w:fill="FFFFFF"/>
        <w:suppressAutoHyphens/>
        <w:autoSpaceDE w:val="0"/>
        <w:ind w:left="1276" w:hanging="425"/>
        <w:jc w:val="both"/>
        <w:rPr>
          <w:bCs/>
        </w:rPr>
      </w:pPr>
      <w:r>
        <w:rPr>
          <w:bCs/>
        </w:rPr>
        <w:t>integrujące wszystkie dane z pomiarów, wraz z obrazem;</w:t>
      </w:r>
    </w:p>
    <w:p w:rsidR="00E23C4F" w:rsidRDefault="00E23C4F" w:rsidP="00AE0FAB">
      <w:pPr>
        <w:numPr>
          <w:ilvl w:val="0"/>
          <w:numId w:val="51"/>
        </w:numPr>
        <w:shd w:val="clear" w:color="auto" w:fill="FFFFFF"/>
        <w:suppressAutoHyphens/>
        <w:autoSpaceDE w:val="0"/>
        <w:ind w:left="1276" w:hanging="425"/>
        <w:jc w:val="both"/>
        <w:rPr>
          <w:bCs/>
        </w:rPr>
      </w:pPr>
      <w:r>
        <w:rPr>
          <w:bCs/>
        </w:rPr>
        <w:t>zainstalowane na głównym kontrolerze systemów;</w:t>
      </w:r>
    </w:p>
    <w:p w:rsidR="00E23C4F" w:rsidRPr="00344995" w:rsidRDefault="00E23C4F" w:rsidP="00AE0FAB">
      <w:pPr>
        <w:numPr>
          <w:ilvl w:val="0"/>
          <w:numId w:val="51"/>
        </w:numPr>
        <w:shd w:val="clear" w:color="auto" w:fill="FFFFFF"/>
        <w:suppressAutoHyphens/>
        <w:autoSpaceDE w:val="0"/>
        <w:ind w:left="1276" w:hanging="425"/>
        <w:jc w:val="both"/>
        <w:rPr>
          <w:bCs/>
        </w:rPr>
      </w:pPr>
      <w:r>
        <w:rPr>
          <w:bCs/>
        </w:rPr>
        <w:t>oprogramowanie musi zawierać następujące funkcjonalności:</w:t>
      </w:r>
    </w:p>
    <w:p w:rsidR="00E23C4F" w:rsidRDefault="00E23C4F" w:rsidP="00AE0FAB">
      <w:pPr>
        <w:numPr>
          <w:ilvl w:val="2"/>
          <w:numId w:val="37"/>
        </w:numPr>
        <w:shd w:val="clear" w:color="auto" w:fill="FFFFFF"/>
        <w:suppressAutoHyphens/>
        <w:autoSpaceDE w:val="0"/>
        <w:ind w:left="1560" w:hanging="218"/>
        <w:jc w:val="both"/>
        <w:rPr>
          <w:bCs/>
        </w:rPr>
      </w:pPr>
      <w:r>
        <w:rPr>
          <w:bCs/>
        </w:rPr>
        <w:t>uruchamianie i zamykanie sekwencji pomiarowej kamer i czujników pomiarowych,</w:t>
      </w:r>
    </w:p>
    <w:p w:rsidR="00E23C4F" w:rsidRDefault="00E23C4F" w:rsidP="00AE0FAB">
      <w:pPr>
        <w:numPr>
          <w:ilvl w:val="2"/>
          <w:numId w:val="37"/>
        </w:numPr>
        <w:shd w:val="clear" w:color="auto" w:fill="FFFFFF"/>
        <w:suppressAutoHyphens/>
        <w:autoSpaceDE w:val="0"/>
        <w:ind w:left="1560" w:hanging="218"/>
        <w:jc w:val="both"/>
        <w:rPr>
          <w:bCs/>
        </w:rPr>
      </w:pPr>
      <w:r>
        <w:rPr>
          <w:bCs/>
        </w:rPr>
        <w:t>zbieranie danych z czujników pomiarowych i ich archiwizację na nośniku pamięci w głównym kontrolerze systemów.</w:t>
      </w:r>
    </w:p>
    <w:p w:rsidR="00E23C4F" w:rsidRDefault="00E23C4F" w:rsidP="00E23C4F">
      <w:pPr>
        <w:shd w:val="clear" w:color="auto" w:fill="FFFFFF"/>
        <w:autoSpaceDE w:val="0"/>
        <w:ind w:left="1146"/>
        <w:jc w:val="both"/>
        <w:rPr>
          <w:bCs/>
        </w:rPr>
      </w:pPr>
    </w:p>
    <w:p w:rsidR="00E23C4F" w:rsidRDefault="00E23C4F" w:rsidP="00AE0FAB">
      <w:pPr>
        <w:numPr>
          <w:ilvl w:val="0"/>
          <w:numId w:val="36"/>
        </w:numPr>
        <w:shd w:val="clear" w:color="auto" w:fill="FFFFFF"/>
        <w:suppressAutoHyphens/>
        <w:autoSpaceDE w:val="0"/>
        <w:jc w:val="both"/>
        <w:rPr>
          <w:bCs/>
        </w:rPr>
      </w:pPr>
      <w:r>
        <w:rPr>
          <w:b/>
          <w:bCs/>
        </w:rPr>
        <w:t>Nośnik zapisu</w:t>
      </w:r>
    </w:p>
    <w:p w:rsidR="00E23C4F" w:rsidRDefault="00E23C4F" w:rsidP="00AE0FAB">
      <w:pPr>
        <w:numPr>
          <w:ilvl w:val="0"/>
          <w:numId w:val="52"/>
        </w:numPr>
        <w:shd w:val="clear" w:color="auto" w:fill="FFFFFF"/>
        <w:suppressAutoHyphens/>
        <w:autoSpaceDE w:val="0"/>
        <w:ind w:left="1276" w:hanging="425"/>
        <w:jc w:val="both"/>
        <w:rPr>
          <w:bCs/>
        </w:rPr>
      </w:pPr>
      <w:r>
        <w:rPr>
          <w:bCs/>
        </w:rPr>
        <w:t>dysk HDD o wielkości nie mniejszej niż 1TB.</w:t>
      </w:r>
    </w:p>
    <w:p w:rsidR="00E23C4F" w:rsidRDefault="00E23C4F" w:rsidP="00E23C4F">
      <w:pPr>
        <w:shd w:val="clear" w:color="auto" w:fill="FFFFFF"/>
        <w:autoSpaceDE w:val="0"/>
        <w:ind w:left="786"/>
        <w:jc w:val="both"/>
        <w:rPr>
          <w:bCs/>
          <w:i/>
        </w:rPr>
      </w:pPr>
    </w:p>
    <w:p w:rsidR="00E23C4F" w:rsidRDefault="00E23C4F" w:rsidP="00AE0FAB">
      <w:pPr>
        <w:numPr>
          <w:ilvl w:val="0"/>
          <w:numId w:val="36"/>
        </w:numPr>
        <w:shd w:val="clear" w:color="auto" w:fill="FFFFFF"/>
        <w:suppressAutoHyphens/>
        <w:autoSpaceDE w:val="0"/>
        <w:jc w:val="both"/>
        <w:rPr>
          <w:bCs/>
        </w:rPr>
      </w:pPr>
      <w:r>
        <w:rPr>
          <w:b/>
          <w:bCs/>
        </w:rPr>
        <w:t>Skrzynia transportowa</w:t>
      </w:r>
    </w:p>
    <w:p w:rsidR="00E23C4F" w:rsidRDefault="00E23C4F" w:rsidP="00AE0FAB">
      <w:pPr>
        <w:numPr>
          <w:ilvl w:val="0"/>
          <w:numId w:val="53"/>
        </w:numPr>
        <w:shd w:val="clear" w:color="auto" w:fill="FFFFFF"/>
        <w:suppressAutoHyphens/>
        <w:autoSpaceDE w:val="0"/>
        <w:ind w:left="1276" w:hanging="425"/>
        <w:jc w:val="both"/>
        <w:rPr>
          <w:bCs/>
        </w:rPr>
      </w:pPr>
      <w:r>
        <w:rPr>
          <w:bCs/>
        </w:rPr>
        <w:t xml:space="preserve">wodoodporna czarna sklejka 6,5 mm; </w:t>
      </w:r>
    </w:p>
    <w:p w:rsidR="00E23C4F" w:rsidRDefault="00E23C4F" w:rsidP="00AE0FAB">
      <w:pPr>
        <w:numPr>
          <w:ilvl w:val="0"/>
          <w:numId w:val="53"/>
        </w:numPr>
        <w:shd w:val="clear" w:color="auto" w:fill="FFFFFF"/>
        <w:suppressAutoHyphens/>
        <w:autoSpaceDE w:val="0"/>
        <w:ind w:left="1276" w:hanging="425"/>
        <w:jc w:val="both"/>
        <w:rPr>
          <w:bCs/>
        </w:rPr>
      </w:pPr>
      <w:r>
        <w:rPr>
          <w:bCs/>
        </w:rPr>
        <w:t>dwustronnie laminowana;</w:t>
      </w:r>
    </w:p>
    <w:p w:rsidR="00E23C4F" w:rsidRDefault="00E23C4F" w:rsidP="00AE0FAB">
      <w:pPr>
        <w:numPr>
          <w:ilvl w:val="0"/>
          <w:numId w:val="53"/>
        </w:numPr>
        <w:shd w:val="clear" w:color="auto" w:fill="FFFFFF"/>
        <w:suppressAutoHyphens/>
        <w:autoSpaceDE w:val="0"/>
        <w:ind w:left="1276" w:hanging="425"/>
        <w:jc w:val="both"/>
        <w:rPr>
          <w:bCs/>
        </w:rPr>
      </w:pPr>
      <w:r>
        <w:rPr>
          <w:bCs/>
        </w:rPr>
        <w:t>stalowe ocynkowane narożniki kulowe;</w:t>
      </w:r>
    </w:p>
    <w:p w:rsidR="00E23C4F" w:rsidRDefault="00E23C4F" w:rsidP="00AE0FAB">
      <w:pPr>
        <w:numPr>
          <w:ilvl w:val="0"/>
          <w:numId w:val="53"/>
        </w:numPr>
        <w:shd w:val="clear" w:color="auto" w:fill="FFFFFF"/>
        <w:suppressAutoHyphens/>
        <w:autoSpaceDE w:val="0"/>
        <w:ind w:left="1276" w:hanging="425"/>
        <w:jc w:val="both"/>
        <w:rPr>
          <w:bCs/>
        </w:rPr>
      </w:pPr>
      <w:r>
        <w:rPr>
          <w:bCs/>
        </w:rPr>
        <w:t xml:space="preserve">dwie rączki </w:t>
      </w:r>
      <w:proofErr w:type="spellStart"/>
      <w:r>
        <w:rPr>
          <w:bCs/>
        </w:rPr>
        <w:t>kasetowe-sprężynowe</w:t>
      </w:r>
      <w:proofErr w:type="spellEnd"/>
      <w:r>
        <w:rPr>
          <w:bCs/>
        </w:rPr>
        <w:t xml:space="preserve"> nawierzchnie;</w:t>
      </w:r>
    </w:p>
    <w:p w:rsidR="00E23C4F" w:rsidRDefault="00E23C4F" w:rsidP="00AE0FAB">
      <w:pPr>
        <w:numPr>
          <w:ilvl w:val="0"/>
          <w:numId w:val="53"/>
        </w:numPr>
        <w:shd w:val="clear" w:color="auto" w:fill="FFFFFF"/>
        <w:suppressAutoHyphens/>
        <w:autoSpaceDE w:val="0"/>
        <w:ind w:left="1276" w:hanging="425"/>
        <w:jc w:val="both"/>
        <w:rPr>
          <w:bCs/>
        </w:rPr>
      </w:pPr>
      <w:r>
        <w:rPr>
          <w:bCs/>
        </w:rPr>
        <w:t>2 zamki klamrowe;</w:t>
      </w:r>
    </w:p>
    <w:p w:rsidR="00E23C4F" w:rsidRDefault="00E23C4F" w:rsidP="00AE0FAB">
      <w:pPr>
        <w:numPr>
          <w:ilvl w:val="0"/>
          <w:numId w:val="53"/>
        </w:numPr>
        <w:shd w:val="clear" w:color="auto" w:fill="FFFFFF"/>
        <w:suppressAutoHyphens/>
        <w:autoSpaceDE w:val="0"/>
        <w:ind w:left="1276" w:hanging="425"/>
        <w:jc w:val="both"/>
        <w:rPr>
          <w:bCs/>
        </w:rPr>
      </w:pPr>
      <w:r>
        <w:rPr>
          <w:bCs/>
        </w:rPr>
        <w:t>cztery nóżki;</w:t>
      </w:r>
    </w:p>
    <w:p w:rsidR="00E23C4F" w:rsidRPr="007D6A7E" w:rsidRDefault="00E23C4F" w:rsidP="00AE0FAB">
      <w:pPr>
        <w:numPr>
          <w:ilvl w:val="0"/>
          <w:numId w:val="53"/>
        </w:numPr>
        <w:shd w:val="clear" w:color="auto" w:fill="FFFFFF"/>
        <w:suppressAutoHyphens/>
        <w:autoSpaceDE w:val="0"/>
        <w:ind w:left="1276" w:hanging="425"/>
        <w:jc w:val="both"/>
        <w:rPr>
          <w:bCs/>
        </w:rPr>
      </w:pPr>
      <w:r>
        <w:rPr>
          <w:bCs/>
        </w:rPr>
        <w:t>udźwig do 50 kg.</w:t>
      </w:r>
    </w:p>
    <w:p w:rsidR="008A50E5" w:rsidRDefault="008A50E5" w:rsidP="008A50E5">
      <w:pPr>
        <w:shd w:val="clear" w:color="auto" w:fill="FFFFFF"/>
        <w:suppressAutoHyphens/>
        <w:autoSpaceDE w:val="0"/>
        <w:ind w:left="1200"/>
        <w:jc w:val="both"/>
      </w:pPr>
    </w:p>
    <w:p w:rsidR="008A50E5" w:rsidRPr="00AE0FAB" w:rsidRDefault="008A50E5" w:rsidP="00AE0FAB">
      <w:pPr>
        <w:pStyle w:val="Akapitzlist"/>
        <w:numPr>
          <w:ilvl w:val="0"/>
          <w:numId w:val="36"/>
        </w:numPr>
        <w:shd w:val="clear" w:color="auto" w:fill="FFFFFF"/>
        <w:autoSpaceDE w:val="0"/>
        <w:jc w:val="both"/>
        <w:rPr>
          <w:bCs/>
        </w:rPr>
      </w:pPr>
      <w:r w:rsidRPr="00AE0FAB">
        <w:rPr>
          <w:bCs/>
        </w:rPr>
        <w:t>Urządzenie prototypowe powinno posiadać zasilanie 12 V.</w:t>
      </w:r>
    </w:p>
    <w:p w:rsidR="008A50E5" w:rsidRDefault="008A50E5" w:rsidP="008A50E5">
      <w:pPr>
        <w:shd w:val="clear" w:color="auto" w:fill="FFFFFF"/>
        <w:autoSpaceDE w:val="0"/>
        <w:ind w:left="1146"/>
        <w:jc w:val="both"/>
      </w:pPr>
    </w:p>
    <w:p w:rsidR="008A50E5" w:rsidRPr="00AE0FAB" w:rsidRDefault="008A50E5" w:rsidP="00AE0FAB">
      <w:pPr>
        <w:pStyle w:val="Akapitzlist"/>
        <w:numPr>
          <w:ilvl w:val="0"/>
          <w:numId w:val="36"/>
        </w:numPr>
        <w:shd w:val="clear" w:color="auto" w:fill="FFFFFF"/>
        <w:autoSpaceDE w:val="0"/>
        <w:jc w:val="both"/>
        <w:rPr>
          <w:bCs/>
        </w:rPr>
      </w:pPr>
      <w:r w:rsidRPr="00AE0FAB">
        <w:rPr>
          <w:bCs/>
        </w:rPr>
        <w:t xml:space="preserve">Wszystkie elementy powinny być zintegrowane na jednej ramie, dla pracy z jedną kabloliną oraz wspólnym oprogramowaniem. </w:t>
      </w:r>
    </w:p>
    <w:p w:rsidR="008A50E5" w:rsidRDefault="008A50E5" w:rsidP="008A50E5">
      <w:pPr>
        <w:shd w:val="clear" w:color="auto" w:fill="FFFFFF"/>
        <w:suppressAutoHyphens/>
        <w:autoSpaceDE w:val="0"/>
        <w:ind w:left="786"/>
        <w:jc w:val="both"/>
        <w:rPr>
          <w:shd w:val="clear" w:color="auto" w:fill="FFFF00"/>
        </w:rPr>
      </w:pPr>
    </w:p>
    <w:p w:rsidR="008A50E5" w:rsidRDefault="008A50E5" w:rsidP="008A50E5">
      <w:pPr>
        <w:jc w:val="both"/>
        <w:rPr>
          <w:b/>
        </w:rPr>
      </w:pPr>
    </w:p>
    <w:p w:rsidR="008A50E5" w:rsidRPr="005E7784" w:rsidRDefault="008A50E5" w:rsidP="008A50E5">
      <w:pPr>
        <w:jc w:val="both"/>
        <w:rPr>
          <w:b/>
        </w:rPr>
      </w:pPr>
    </w:p>
    <w:p w:rsidR="00333140" w:rsidRPr="005E7784" w:rsidRDefault="00333140" w:rsidP="008A50E5">
      <w:pPr>
        <w:ind w:left="2832" w:firstLine="429"/>
        <w:jc w:val="right"/>
        <w:rPr>
          <w:b/>
        </w:rPr>
      </w:pPr>
    </w:p>
    <w:sectPr w:rsidR="00333140" w:rsidRPr="005E7784" w:rsidSect="004A7396">
      <w:footerReference w:type="default" r:id="rId7"/>
      <w:headerReference w:type="first" r:id="rId8"/>
      <w:pgSz w:w="11906" w:h="16838" w:code="9"/>
      <w:pgMar w:top="851" w:right="1134" w:bottom="851" w:left="1134" w:header="0" w:footer="355"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399" w:rsidRDefault="00DF4399">
      <w:r>
        <w:separator/>
      </w:r>
    </w:p>
  </w:endnote>
  <w:endnote w:type="continuationSeparator" w:id="0">
    <w:p w:rsidR="00DF4399" w:rsidRDefault="00DF4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EE"/>
    <w:family w:val="swiss"/>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399" w:rsidRDefault="00DF4399">
    <w:pPr>
      <w:pStyle w:val="Stopka"/>
      <w:jc w:val="center"/>
    </w:pPr>
    <w:r>
      <w:fldChar w:fldCharType="begin"/>
    </w:r>
    <w:r>
      <w:instrText>PAGE   \* MERGEFORMAT</w:instrText>
    </w:r>
    <w:r>
      <w:fldChar w:fldCharType="separate"/>
    </w:r>
    <w:r w:rsidR="004A7341">
      <w:rPr>
        <w:noProof/>
      </w:rPr>
      <w:t>15</w:t>
    </w:r>
    <w:r>
      <w:rPr>
        <w:noProof/>
      </w:rPr>
      <w:fldChar w:fldCharType="end"/>
    </w:r>
  </w:p>
  <w:p w:rsidR="00DF4399" w:rsidRDefault="00DF439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399" w:rsidRDefault="00DF4399">
      <w:r>
        <w:separator/>
      </w:r>
    </w:p>
  </w:footnote>
  <w:footnote w:type="continuationSeparator" w:id="0">
    <w:p w:rsidR="00DF4399" w:rsidRDefault="00DF43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399" w:rsidRDefault="00DF4399">
    <w:pPr>
      <w:pStyle w:val="Nagwek"/>
    </w:pPr>
  </w:p>
  <w:p w:rsidR="00DF4399" w:rsidRDefault="00DF4399">
    <w:pPr>
      <w:pStyle w:val="Nagwek"/>
    </w:pPr>
  </w:p>
  <w:p w:rsidR="00DF4399" w:rsidRPr="00752F22" w:rsidRDefault="00DF4399" w:rsidP="006F0981">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4150017"/>
    <w:name w:val="WW8Num4"/>
    <w:lvl w:ilvl="0">
      <w:start w:val="1"/>
      <w:numFmt w:val="lowerLetter"/>
      <w:lvlText w:val="%1)"/>
      <w:lvlJc w:val="left"/>
      <w:pPr>
        <w:tabs>
          <w:tab w:val="num" w:pos="1146"/>
        </w:tabs>
        <w:ind w:left="1146" w:hanging="360"/>
      </w:pPr>
      <w:rPr>
        <w:rFonts w:cs="Times New Roman"/>
        <w:b w:val="0"/>
      </w:rPr>
    </w:lvl>
  </w:abstractNum>
  <w:abstractNum w:abstractNumId="1" w15:restartNumberingAfterBreak="0">
    <w:nsid w:val="00000006"/>
    <w:multiLevelType w:val="singleLevel"/>
    <w:tmpl w:val="00000006"/>
    <w:name w:val="WW8Num6"/>
    <w:lvl w:ilvl="0">
      <w:start w:val="1"/>
      <w:numFmt w:val="decimal"/>
      <w:lvlText w:val="%1)"/>
      <w:lvlJc w:val="left"/>
      <w:pPr>
        <w:tabs>
          <w:tab w:val="num" w:pos="0"/>
        </w:tabs>
        <w:ind w:left="1866" w:hanging="360"/>
      </w:pPr>
      <w:rPr>
        <w:rFonts w:ascii="Times New Roman" w:hAnsi="Times New Roman" w:cs="Times New Roman" w:hint="default"/>
      </w:rPr>
    </w:lvl>
  </w:abstractNum>
  <w:abstractNum w:abstractNumId="2" w15:restartNumberingAfterBreak="0">
    <w:nsid w:val="00000007"/>
    <w:multiLevelType w:val="singleLevel"/>
    <w:tmpl w:val="00000007"/>
    <w:name w:val="WW8Num7"/>
    <w:lvl w:ilvl="0">
      <w:start w:val="1"/>
      <w:numFmt w:val="lowerLetter"/>
      <w:lvlText w:val="%1)"/>
      <w:lvlJc w:val="left"/>
      <w:pPr>
        <w:tabs>
          <w:tab w:val="num" w:pos="0"/>
        </w:tabs>
        <w:ind w:left="1146" w:hanging="360"/>
      </w:pPr>
      <w:rPr>
        <w:rFonts w:ascii="Times New Roman" w:hAnsi="Times New Roman" w:cs="Times New Roman" w:hint="default"/>
        <w:bCs/>
      </w:rPr>
    </w:lvl>
  </w:abstractNum>
  <w:abstractNum w:abstractNumId="3" w15:restartNumberingAfterBreak="0">
    <w:nsid w:val="00000008"/>
    <w:multiLevelType w:val="multilevel"/>
    <w:tmpl w:val="349253C2"/>
    <w:lvl w:ilvl="0">
      <w:start w:val="1"/>
      <w:numFmt w:val="decimal"/>
      <w:lvlText w:val="%1."/>
      <w:lvlJc w:val="left"/>
      <w:pPr>
        <w:ind w:left="720" w:hanging="360"/>
      </w:pPr>
      <w:rPr>
        <w:rFonts w:cs="Times New Roman" w:hint="default"/>
        <w:b/>
        <w:bCs/>
        <w:i w:val="0"/>
        <w:lang w:val="pl-PL"/>
      </w:rPr>
    </w:lvl>
    <w:lvl w:ilvl="1" w:tentative="1">
      <w:start w:val="1"/>
      <w:numFmt w:val="lowerLetter"/>
      <w:lvlText w:val="%2."/>
      <w:lvlJc w:val="left"/>
      <w:pPr>
        <w:tabs>
          <w:tab w:val="num" w:pos="2226"/>
        </w:tabs>
        <w:ind w:left="2226" w:hanging="360"/>
      </w:pPr>
      <w:rPr>
        <w:rFonts w:cs="Times New Roman"/>
      </w:rPr>
    </w:lvl>
    <w:lvl w:ilvl="2" w:tentative="1">
      <w:start w:val="1"/>
      <w:numFmt w:val="lowerRoman"/>
      <w:lvlText w:val="%3."/>
      <w:lvlJc w:val="right"/>
      <w:pPr>
        <w:tabs>
          <w:tab w:val="num" w:pos="2946"/>
        </w:tabs>
        <w:ind w:left="2946" w:hanging="180"/>
      </w:pPr>
      <w:rPr>
        <w:rFonts w:cs="Times New Roman"/>
      </w:rPr>
    </w:lvl>
    <w:lvl w:ilvl="3" w:tentative="1">
      <w:start w:val="1"/>
      <w:numFmt w:val="decimal"/>
      <w:lvlText w:val="%4."/>
      <w:lvlJc w:val="left"/>
      <w:pPr>
        <w:tabs>
          <w:tab w:val="num" w:pos="3666"/>
        </w:tabs>
        <w:ind w:left="3666" w:hanging="360"/>
      </w:pPr>
      <w:rPr>
        <w:rFonts w:cs="Times New Roman"/>
      </w:rPr>
    </w:lvl>
    <w:lvl w:ilvl="4" w:tentative="1">
      <w:start w:val="1"/>
      <w:numFmt w:val="lowerLetter"/>
      <w:lvlText w:val="%5."/>
      <w:lvlJc w:val="left"/>
      <w:pPr>
        <w:tabs>
          <w:tab w:val="num" w:pos="4386"/>
        </w:tabs>
        <w:ind w:left="4386" w:hanging="360"/>
      </w:pPr>
      <w:rPr>
        <w:rFonts w:cs="Times New Roman"/>
      </w:rPr>
    </w:lvl>
    <w:lvl w:ilvl="5" w:tentative="1">
      <w:start w:val="1"/>
      <w:numFmt w:val="lowerRoman"/>
      <w:lvlText w:val="%6."/>
      <w:lvlJc w:val="right"/>
      <w:pPr>
        <w:tabs>
          <w:tab w:val="num" w:pos="5106"/>
        </w:tabs>
        <w:ind w:left="5106" w:hanging="180"/>
      </w:pPr>
      <w:rPr>
        <w:rFonts w:cs="Times New Roman"/>
      </w:rPr>
    </w:lvl>
    <w:lvl w:ilvl="6">
      <w:start w:val="1"/>
      <w:numFmt w:val="decimal"/>
      <w:lvlText w:val="%7."/>
      <w:lvlJc w:val="left"/>
      <w:pPr>
        <w:tabs>
          <w:tab w:val="num" w:pos="5826"/>
        </w:tabs>
        <w:ind w:left="5826" w:hanging="360"/>
      </w:pPr>
      <w:rPr>
        <w:rFonts w:cs="Times New Roman"/>
        <w:b/>
      </w:rPr>
    </w:lvl>
    <w:lvl w:ilvl="7" w:tentative="1">
      <w:start w:val="1"/>
      <w:numFmt w:val="lowerLetter"/>
      <w:lvlText w:val="%8."/>
      <w:lvlJc w:val="left"/>
      <w:pPr>
        <w:tabs>
          <w:tab w:val="num" w:pos="6546"/>
        </w:tabs>
        <w:ind w:left="6546" w:hanging="360"/>
      </w:pPr>
      <w:rPr>
        <w:rFonts w:cs="Times New Roman"/>
      </w:rPr>
    </w:lvl>
    <w:lvl w:ilvl="8" w:tentative="1">
      <w:start w:val="1"/>
      <w:numFmt w:val="lowerRoman"/>
      <w:lvlText w:val="%9."/>
      <w:lvlJc w:val="right"/>
      <w:pPr>
        <w:tabs>
          <w:tab w:val="num" w:pos="7266"/>
        </w:tabs>
        <w:ind w:left="7266" w:hanging="180"/>
      </w:pPr>
      <w:rPr>
        <w:rFonts w:cs="Times New Roman"/>
      </w:rPr>
    </w:lvl>
  </w:abstractNum>
  <w:abstractNum w:abstractNumId="4" w15:restartNumberingAfterBreak="0">
    <w:nsid w:val="00000009"/>
    <w:multiLevelType w:val="singleLevel"/>
    <w:tmpl w:val="04150017"/>
    <w:name w:val="WW8Num9"/>
    <w:lvl w:ilvl="0">
      <w:start w:val="1"/>
      <w:numFmt w:val="lowerLetter"/>
      <w:lvlText w:val="%1)"/>
      <w:lvlJc w:val="left"/>
      <w:pPr>
        <w:tabs>
          <w:tab w:val="num" w:pos="1146"/>
        </w:tabs>
        <w:ind w:left="1146" w:hanging="360"/>
      </w:pPr>
      <w:rPr>
        <w:rFonts w:cs="Times New Roman" w:hint="default"/>
        <w:b w:val="0"/>
        <w:bCs/>
      </w:rPr>
    </w:lvl>
  </w:abstractNum>
  <w:abstractNum w:abstractNumId="5" w15:restartNumberingAfterBreak="0">
    <w:nsid w:val="0000000A"/>
    <w:multiLevelType w:val="singleLevel"/>
    <w:tmpl w:val="04150017"/>
    <w:name w:val="WW8Num10"/>
    <w:lvl w:ilvl="0">
      <w:start w:val="1"/>
      <w:numFmt w:val="lowerLetter"/>
      <w:lvlText w:val="%1)"/>
      <w:lvlJc w:val="left"/>
      <w:pPr>
        <w:tabs>
          <w:tab w:val="num" w:pos="1146"/>
        </w:tabs>
        <w:ind w:left="1146" w:hanging="360"/>
      </w:pPr>
      <w:rPr>
        <w:rFonts w:cs="Times New Roman" w:hint="default"/>
        <w:b w:val="0"/>
        <w:bCs/>
      </w:rPr>
    </w:lvl>
  </w:abstractNum>
  <w:abstractNum w:abstractNumId="6" w15:restartNumberingAfterBreak="0">
    <w:nsid w:val="0000000B"/>
    <w:multiLevelType w:val="singleLevel"/>
    <w:tmpl w:val="0000000B"/>
    <w:name w:val="WW8Num11"/>
    <w:lvl w:ilvl="0">
      <w:start w:val="1"/>
      <w:numFmt w:val="lowerLetter"/>
      <w:lvlText w:val="%1)"/>
      <w:lvlJc w:val="left"/>
      <w:pPr>
        <w:tabs>
          <w:tab w:val="num" w:pos="0"/>
        </w:tabs>
        <w:ind w:left="1146" w:hanging="360"/>
      </w:pPr>
      <w:rPr>
        <w:rFonts w:ascii="Times New Roman" w:hAnsi="Times New Roman" w:cs="Times New Roman" w:hint="default"/>
        <w:b/>
        <w:bCs/>
      </w:rPr>
    </w:lvl>
  </w:abstractNum>
  <w:abstractNum w:abstractNumId="7" w15:restartNumberingAfterBreak="0">
    <w:nsid w:val="0000000C"/>
    <w:multiLevelType w:val="multilevel"/>
    <w:tmpl w:val="0000000C"/>
    <w:name w:val="WW8Num12"/>
    <w:lvl w:ilvl="0">
      <w:start w:val="1"/>
      <w:numFmt w:val="decimal"/>
      <w:lvlText w:val="%1."/>
      <w:lvlJc w:val="left"/>
      <w:pPr>
        <w:tabs>
          <w:tab w:val="num" w:pos="360"/>
        </w:tabs>
      </w:pPr>
      <w:rPr>
        <w:rFonts w:cs="Times New Roman"/>
      </w:rPr>
    </w:lvl>
    <w:lvl w:ilvl="1">
      <w:start w:val="1"/>
      <w:numFmt w:val="decimal"/>
      <w:suff w:val="nothing"/>
      <w:lvlText w:val="%1.%2."/>
      <w:lvlJc w:val="left"/>
      <w:pPr>
        <w:tabs>
          <w:tab w:val="num" w:pos="0"/>
        </w:tabs>
      </w:pPr>
      <w:rPr>
        <w:rFonts w:cs="Times New Roman"/>
        <w:b w:val="0"/>
        <w:i w:val="0"/>
        <w:color w:val="000000"/>
      </w:rPr>
    </w:lvl>
    <w:lvl w:ilvl="2">
      <w:start w:val="1"/>
      <w:numFmt w:val="decimal"/>
      <w:suff w:val="nothing"/>
      <w:lvlText w:val="%1.%2.%3."/>
      <w:lvlJc w:val="left"/>
      <w:pPr>
        <w:tabs>
          <w:tab w:val="num" w:pos="0"/>
        </w:tabs>
      </w:pPr>
      <w:rPr>
        <w:rFonts w:cs="Times New Roman"/>
      </w:rPr>
    </w:lvl>
    <w:lvl w:ilvl="3">
      <w:start w:val="1"/>
      <w:numFmt w:val="decimal"/>
      <w:suff w:val="nothing"/>
      <w:lvlText w:val="%1.%2.%3.%4."/>
      <w:lvlJc w:val="left"/>
      <w:pPr>
        <w:tabs>
          <w:tab w:val="num" w:pos="0"/>
        </w:tabs>
      </w:pPr>
      <w:rPr>
        <w:rFonts w:cs="Times New Roman"/>
      </w:rPr>
    </w:lvl>
    <w:lvl w:ilvl="4">
      <w:start w:val="1"/>
      <w:numFmt w:val="decimal"/>
      <w:suff w:val="nothing"/>
      <w:lvlText w:val="%1.%2.%3.%4.%5."/>
      <w:lvlJc w:val="left"/>
      <w:pPr>
        <w:tabs>
          <w:tab w:val="num" w:pos="0"/>
        </w:tabs>
      </w:pPr>
      <w:rPr>
        <w:rFonts w:cs="Times New Roman"/>
      </w:rPr>
    </w:lvl>
    <w:lvl w:ilvl="5">
      <w:start w:val="1"/>
      <w:numFmt w:val="decimal"/>
      <w:suff w:val="nothing"/>
      <w:lvlText w:val="%1.%2.%3.%4.%5.%6."/>
      <w:lvlJc w:val="left"/>
      <w:pPr>
        <w:tabs>
          <w:tab w:val="num" w:pos="0"/>
        </w:tabs>
      </w:pPr>
      <w:rPr>
        <w:rFonts w:cs="Times New Roman"/>
      </w:rPr>
    </w:lvl>
    <w:lvl w:ilvl="6">
      <w:start w:val="1"/>
      <w:numFmt w:val="decimal"/>
      <w:suff w:val="nothing"/>
      <w:lvlText w:val="%1.%2.%3.%4.%5.%6.%7."/>
      <w:lvlJc w:val="left"/>
      <w:pPr>
        <w:tabs>
          <w:tab w:val="num" w:pos="0"/>
        </w:tabs>
      </w:pPr>
      <w:rPr>
        <w:rFonts w:cs="Times New Roman"/>
      </w:rPr>
    </w:lvl>
    <w:lvl w:ilvl="7">
      <w:start w:val="1"/>
      <w:numFmt w:val="decimal"/>
      <w:suff w:val="nothing"/>
      <w:lvlText w:val="%1.%2.%3.%4.%5.%6.%7.%8."/>
      <w:lvlJc w:val="left"/>
      <w:pPr>
        <w:tabs>
          <w:tab w:val="num" w:pos="0"/>
        </w:tabs>
      </w:pPr>
      <w:rPr>
        <w:rFonts w:cs="Times New Roman"/>
      </w:rPr>
    </w:lvl>
    <w:lvl w:ilvl="8">
      <w:start w:val="1"/>
      <w:numFmt w:val="decimal"/>
      <w:suff w:val="nothing"/>
      <w:lvlText w:val="%1.%2.%3.%4.%5.%6.%7.%8.%9."/>
      <w:lvlJc w:val="left"/>
      <w:pPr>
        <w:tabs>
          <w:tab w:val="num" w:pos="0"/>
        </w:tabs>
      </w:pPr>
      <w:rPr>
        <w:rFonts w:cs="Times New Roman"/>
      </w:rPr>
    </w:lvl>
  </w:abstractNum>
  <w:abstractNum w:abstractNumId="8" w15:restartNumberingAfterBreak="0">
    <w:nsid w:val="0000000D"/>
    <w:multiLevelType w:val="singleLevel"/>
    <w:tmpl w:val="04150017"/>
    <w:name w:val="WW8Num13"/>
    <w:lvl w:ilvl="0">
      <w:start w:val="1"/>
      <w:numFmt w:val="lowerLetter"/>
      <w:lvlText w:val="%1)"/>
      <w:lvlJc w:val="left"/>
      <w:pPr>
        <w:tabs>
          <w:tab w:val="num" w:pos="1146"/>
        </w:tabs>
        <w:ind w:left="1146" w:hanging="360"/>
      </w:pPr>
      <w:rPr>
        <w:rFonts w:cs="Times New Roman" w:hint="default"/>
        <w:bCs/>
      </w:rPr>
    </w:lvl>
  </w:abstractNum>
  <w:abstractNum w:abstractNumId="9" w15:restartNumberingAfterBreak="0">
    <w:nsid w:val="0000000E"/>
    <w:multiLevelType w:val="singleLevel"/>
    <w:tmpl w:val="04150017"/>
    <w:name w:val="WW8Num14"/>
    <w:lvl w:ilvl="0">
      <w:start w:val="1"/>
      <w:numFmt w:val="lowerLetter"/>
      <w:lvlText w:val="%1)"/>
      <w:lvlJc w:val="left"/>
      <w:pPr>
        <w:tabs>
          <w:tab w:val="num" w:pos="1146"/>
        </w:tabs>
        <w:ind w:left="1146" w:hanging="360"/>
      </w:pPr>
      <w:rPr>
        <w:rFonts w:cs="Times New Roman" w:hint="default"/>
        <w:b w:val="0"/>
        <w:bCs/>
      </w:rPr>
    </w:lvl>
  </w:abstractNum>
  <w:abstractNum w:abstractNumId="10" w15:restartNumberingAfterBreak="0">
    <w:nsid w:val="0000000F"/>
    <w:multiLevelType w:val="singleLevel"/>
    <w:tmpl w:val="04150017"/>
    <w:name w:val="WW8Num15"/>
    <w:lvl w:ilvl="0">
      <w:start w:val="1"/>
      <w:numFmt w:val="lowerLetter"/>
      <w:lvlText w:val="%1)"/>
      <w:lvlJc w:val="left"/>
      <w:pPr>
        <w:tabs>
          <w:tab w:val="num" w:pos="1146"/>
        </w:tabs>
        <w:ind w:left="1146" w:hanging="360"/>
      </w:pPr>
      <w:rPr>
        <w:rFonts w:cs="Times New Roman" w:hint="default"/>
        <w:b w:val="0"/>
        <w:bCs/>
      </w:rPr>
    </w:lvl>
  </w:abstractNum>
  <w:abstractNum w:abstractNumId="11" w15:restartNumberingAfterBreak="0">
    <w:nsid w:val="00000010"/>
    <w:multiLevelType w:val="singleLevel"/>
    <w:tmpl w:val="04150017"/>
    <w:name w:val="WW8Num16"/>
    <w:lvl w:ilvl="0">
      <w:start w:val="1"/>
      <w:numFmt w:val="lowerLetter"/>
      <w:lvlText w:val="%1)"/>
      <w:lvlJc w:val="left"/>
      <w:pPr>
        <w:tabs>
          <w:tab w:val="num" w:pos="1146"/>
        </w:tabs>
        <w:ind w:left="1146" w:hanging="360"/>
      </w:pPr>
      <w:rPr>
        <w:rFonts w:cs="Times New Roman" w:hint="default"/>
        <w:b w:val="0"/>
        <w:bCs/>
      </w:rPr>
    </w:lvl>
  </w:abstractNum>
  <w:abstractNum w:abstractNumId="12" w15:restartNumberingAfterBreak="0">
    <w:nsid w:val="00000011"/>
    <w:multiLevelType w:val="singleLevel"/>
    <w:tmpl w:val="04150017"/>
    <w:name w:val="WW8Num17"/>
    <w:lvl w:ilvl="0">
      <w:start w:val="1"/>
      <w:numFmt w:val="lowerLetter"/>
      <w:lvlText w:val="%1)"/>
      <w:lvlJc w:val="left"/>
      <w:pPr>
        <w:tabs>
          <w:tab w:val="num" w:pos="1146"/>
        </w:tabs>
        <w:ind w:left="1146" w:hanging="360"/>
      </w:pPr>
      <w:rPr>
        <w:rFonts w:cs="Times New Roman" w:hint="default"/>
        <w:b w:val="0"/>
        <w:bCs/>
      </w:rPr>
    </w:lvl>
  </w:abstractNum>
  <w:abstractNum w:abstractNumId="13" w15:restartNumberingAfterBreak="0">
    <w:nsid w:val="00000012"/>
    <w:multiLevelType w:val="multilevel"/>
    <w:tmpl w:val="43CC62F2"/>
    <w:name w:val="WW8Num13222222222222222222222"/>
    <w:lvl w:ilvl="0">
      <w:start w:val="1"/>
      <w:numFmt w:val="decimal"/>
      <w:lvlText w:val="%1)"/>
      <w:lvlJc w:val="left"/>
      <w:pPr>
        <w:tabs>
          <w:tab w:val="num" w:pos="720"/>
        </w:tabs>
      </w:pPr>
      <w:rPr>
        <w:rFonts w:ascii="Times New Roman" w:eastAsia="Times New Roman" w:hAnsi="Times New Roman" w:cs="Times New Roman"/>
      </w:rPr>
    </w:lvl>
    <w:lvl w:ilvl="1">
      <w:start w:val="1"/>
      <w:numFmt w:val="lowerLetter"/>
      <w:lvlText w:val="%2."/>
      <w:lvlJc w:val="left"/>
      <w:pPr>
        <w:tabs>
          <w:tab w:val="num" w:pos="1440"/>
        </w:tabs>
      </w:pPr>
      <w:rPr>
        <w:rFonts w:cs="Times New Roman"/>
      </w:rPr>
    </w:lvl>
    <w:lvl w:ilvl="2">
      <w:start w:val="1"/>
      <w:numFmt w:val="lowerRoman"/>
      <w:lvlText w:val="%3."/>
      <w:lvlJc w:val="left"/>
      <w:pPr>
        <w:tabs>
          <w:tab w:val="num" w:pos="2160"/>
        </w:tabs>
      </w:pPr>
      <w:rPr>
        <w:rFonts w:cs="Times New Roman"/>
      </w:rPr>
    </w:lvl>
    <w:lvl w:ilvl="3">
      <w:start w:val="1"/>
      <w:numFmt w:val="decimal"/>
      <w:lvlText w:val="%4."/>
      <w:lvlJc w:val="left"/>
      <w:pPr>
        <w:tabs>
          <w:tab w:val="num" w:pos="3054"/>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lef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left"/>
      <w:pPr>
        <w:tabs>
          <w:tab w:val="num" w:pos="6480"/>
        </w:tabs>
      </w:pPr>
      <w:rPr>
        <w:rFonts w:cs="Times New Roman"/>
      </w:rPr>
    </w:lvl>
  </w:abstractNum>
  <w:abstractNum w:abstractNumId="14" w15:restartNumberingAfterBreak="0">
    <w:nsid w:val="00000015"/>
    <w:multiLevelType w:val="singleLevel"/>
    <w:tmpl w:val="04150017"/>
    <w:name w:val="WW8Num21"/>
    <w:lvl w:ilvl="0">
      <w:start w:val="1"/>
      <w:numFmt w:val="lowerLetter"/>
      <w:lvlText w:val="%1)"/>
      <w:lvlJc w:val="left"/>
      <w:pPr>
        <w:tabs>
          <w:tab w:val="num" w:pos="1146"/>
        </w:tabs>
        <w:ind w:left="1146" w:hanging="360"/>
      </w:pPr>
      <w:rPr>
        <w:rFonts w:cs="Times New Roman" w:hint="default"/>
        <w:b w:val="0"/>
        <w:bCs/>
      </w:rPr>
    </w:lvl>
  </w:abstractNum>
  <w:abstractNum w:abstractNumId="15" w15:restartNumberingAfterBreak="0">
    <w:nsid w:val="00000016"/>
    <w:multiLevelType w:val="singleLevel"/>
    <w:tmpl w:val="04150017"/>
    <w:name w:val="WW8Num22"/>
    <w:lvl w:ilvl="0">
      <w:start w:val="1"/>
      <w:numFmt w:val="lowerLetter"/>
      <w:lvlText w:val="%1)"/>
      <w:lvlJc w:val="left"/>
      <w:pPr>
        <w:tabs>
          <w:tab w:val="num" w:pos="1146"/>
        </w:tabs>
        <w:ind w:left="1146" w:hanging="360"/>
      </w:pPr>
      <w:rPr>
        <w:rFonts w:cs="Times New Roman"/>
      </w:rPr>
    </w:lvl>
  </w:abstractNum>
  <w:abstractNum w:abstractNumId="16" w15:restartNumberingAfterBreak="0">
    <w:nsid w:val="00000017"/>
    <w:multiLevelType w:val="singleLevel"/>
    <w:tmpl w:val="00000017"/>
    <w:name w:val="WW8Num23"/>
    <w:lvl w:ilvl="0">
      <w:start w:val="1"/>
      <w:numFmt w:val="decimal"/>
      <w:lvlText w:val="%1."/>
      <w:lvlJc w:val="left"/>
      <w:pPr>
        <w:tabs>
          <w:tab w:val="num" w:pos="786"/>
        </w:tabs>
        <w:ind w:left="786" w:hanging="360"/>
      </w:pPr>
      <w:rPr>
        <w:rFonts w:ascii="Times New Roman" w:hAnsi="Times New Roman" w:cs="Times New Roman"/>
        <w:b w:val="0"/>
        <w:bCs/>
        <w:sz w:val="20"/>
        <w:szCs w:val="20"/>
      </w:rPr>
    </w:lvl>
  </w:abstractNum>
  <w:abstractNum w:abstractNumId="17" w15:restartNumberingAfterBreak="0">
    <w:nsid w:val="00000019"/>
    <w:multiLevelType w:val="singleLevel"/>
    <w:tmpl w:val="04150017"/>
    <w:name w:val="WW8Num25"/>
    <w:lvl w:ilvl="0">
      <w:start w:val="1"/>
      <w:numFmt w:val="lowerLetter"/>
      <w:lvlText w:val="%1)"/>
      <w:lvlJc w:val="left"/>
      <w:pPr>
        <w:tabs>
          <w:tab w:val="num" w:pos="1146"/>
        </w:tabs>
        <w:ind w:left="1146" w:hanging="360"/>
      </w:pPr>
      <w:rPr>
        <w:rFonts w:cs="Times New Roman" w:hint="default"/>
        <w:b w:val="0"/>
        <w:bCs/>
      </w:rPr>
    </w:lvl>
  </w:abstractNum>
  <w:abstractNum w:abstractNumId="18" w15:restartNumberingAfterBreak="0">
    <w:nsid w:val="0000001C"/>
    <w:multiLevelType w:val="singleLevel"/>
    <w:tmpl w:val="04150017"/>
    <w:name w:val="WW8Num28"/>
    <w:lvl w:ilvl="0">
      <w:start w:val="1"/>
      <w:numFmt w:val="lowerLetter"/>
      <w:lvlText w:val="%1)"/>
      <w:lvlJc w:val="left"/>
      <w:pPr>
        <w:tabs>
          <w:tab w:val="num" w:pos="1146"/>
        </w:tabs>
        <w:ind w:left="1146" w:hanging="360"/>
      </w:pPr>
      <w:rPr>
        <w:rFonts w:cs="Times New Roman" w:hint="default"/>
        <w:b w:val="0"/>
        <w:bCs/>
      </w:rPr>
    </w:lvl>
  </w:abstractNum>
  <w:abstractNum w:abstractNumId="19" w15:restartNumberingAfterBreak="0">
    <w:nsid w:val="0000001D"/>
    <w:multiLevelType w:val="singleLevel"/>
    <w:tmpl w:val="04150017"/>
    <w:name w:val="WW8Num29"/>
    <w:lvl w:ilvl="0">
      <w:start w:val="1"/>
      <w:numFmt w:val="lowerLetter"/>
      <w:lvlText w:val="%1)"/>
      <w:lvlJc w:val="left"/>
      <w:pPr>
        <w:tabs>
          <w:tab w:val="num" w:pos="1146"/>
        </w:tabs>
        <w:ind w:left="1146" w:hanging="360"/>
      </w:pPr>
      <w:rPr>
        <w:rFonts w:cs="Times New Roman" w:hint="default"/>
        <w:b w:val="0"/>
        <w:bCs/>
      </w:rPr>
    </w:lvl>
  </w:abstractNum>
  <w:abstractNum w:abstractNumId="20" w15:restartNumberingAfterBreak="0">
    <w:nsid w:val="0000001E"/>
    <w:multiLevelType w:val="singleLevel"/>
    <w:tmpl w:val="04150017"/>
    <w:name w:val="WW8Num30"/>
    <w:lvl w:ilvl="0">
      <w:start w:val="1"/>
      <w:numFmt w:val="lowerLetter"/>
      <w:lvlText w:val="%1)"/>
      <w:lvlJc w:val="left"/>
      <w:pPr>
        <w:tabs>
          <w:tab w:val="num" w:pos="1146"/>
        </w:tabs>
        <w:ind w:left="1146" w:hanging="360"/>
      </w:pPr>
      <w:rPr>
        <w:rFonts w:cs="Times New Roman"/>
        <w:b w:val="0"/>
      </w:rPr>
    </w:lvl>
  </w:abstractNum>
  <w:abstractNum w:abstractNumId="21" w15:restartNumberingAfterBreak="0">
    <w:nsid w:val="00000021"/>
    <w:multiLevelType w:val="singleLevel"/>
    <w:tmpl w:val="00000021"/>
    <w:name w:val="WW8Num39"/>
    <w:lvl w:ilvl="0">
      <w:start w:val="1"/>
      <w:numFmt w:val="decimal"/>
      <w:lvlText w:val="%1)"/>
      <w:lvlJc w:val="left"/>
      <w:pPr>
        <w:tabs>
          <w:tab w:val="num" w:pos="0"/>
        </w:tabs>
        <w:ind w:left="1506" w:hanging="360"/>
      </w:pPr>
      <w:rPr>
        <w:rFonts w:ascii="Times New Roman" w:hAnsi="Times New Roman" w:cs="Times New Roman" w:hint="default"/>
        <w:bCs/>
        <w:lang w:val="pl-PL"/>
      </w:rPr>
    </w:lvl>
  </w:abstractNum>
  <w:abstractNum w:abstractNumId="22" w15:restartNumberingAfterBreak="0">
    <w:nsid w:val="00000024"/>
    <w:multiLevelType w:val="singleLevel"/>
    <w:tmpl w:val="00000024"/>
    <w:name w:val="WW8Num42"/>
    <w:lvl w:ilvl="0">
      <w:start w:val="1"/>
      <w:numFmt w:val="decimal"/>
      <w:lvlText w:val="%1)"/>
      <w:lvlJc w:val="left"/>
      <w:pPr>
        <w:tabs>
          <w:tab w:val="num" w:pos="0"/>
        </w:tabs>
        <w:ind w:left="1506" w:hanging="360"/>
      </w:pPr>
      <w:rPr>
        <w:rFonts w:ascii="Times New Roman" w:hAnsi="Times New Roman" w:cs="Times New Roman" w:hint="default"/>
        <w:bCs/>
        <w:lang w:val="pl-PL"/>
      </w:rPr>
    </w:lvl>
  </w:abstractNum>
  <w:abstractNum w:abstractNumId="23" w15:restartNumberingAfterBreak="0">
    <w:nsid w:val="00000025"/>
    <w:multiLevelType w:val="singleLevel"/>
    <w:tmpl w:val="625A98F8"/>
    <w:lvl w:ilvl="0">
      <w:start w:val="1"/>
      <w:numFmt w:val="decimal"/>
      <w:lvlText w:val="%1."/>
      <w:lvlJc w:val="left"/>
      <w:pPr>
        <w:tabs>
          <w:tab w:val="num" w:pos="360"/>
        </w:tabs>
        <w:ind w:left="360" w:hanging="360"/>
      </w:pPr>
      <w:rPr>
        <w:rFonts w:cs="Times New Roman" w:hint="default"/>
        <w:b w:val="0"/>
        <w:i w:val="0"/>
      </w:rPr>
    </w:lvl>
  </w:abstractNum>
  <w:abstractNum w:abstractNumId="24" w15:restartNumberingAfterBreak="0">
    <w:nsid w:val="010F5517"/>
    <w:multiLevelType w:val="hybridMultilevel"/>
    <w:tmpl w:val="92BE2C6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05F6606F"/>
    <w:multiLevelType w:val="singleLevel"/>
    <w:tmpl w:val="1C6EFFC4"/>
    <w:lvl w:ilvl="0">
      <w:start w:val="1"/>
      <w:numFmt w:val="lowerLetter"/>
      <w:lvlText w:val="%1)"/>
      <w:lvlJc w:val="left"/>
      <w:pPr>
        <w:ind w:left="720" w:hanging="360"/>
      </w:pPr>
      <w:rPr>
        <w:rFonts w:ascii="Times New Roman" w:hAnsi="Times New Roman" w:cs="Times New Roman" w:hint="default"/>
        <w:b w:val="0"/>
        <w:bCs/>
        <w:lang w:val="pl-PL"/>
      </w:rPr>
    </w:lvl>
  </w:abstractNum>
  <w:abstractNum w:abstractNumId="26" w15:restartNumberingAfterBreak="0">
    <w:nsid w:val="06133F62"/>
    <w:multiLevelType w:val="singleLevel"/>
    <w:tmpl w:val="00000026"/>
    <w:lvl w:ilvl="0">
      <w:start w:val="1"/>
      <w:numFmt w:val="decimal"/>
      <w:lvlText w:val="%1."/>
      <w:lvlJc w:val="left"/>
      <w:pPr>
        <w:tabs>
          <w:tab w:val="num" w:pos="-360"/>
        </w:tabs>
        <w:ind w:left="360" w:hanging="360"/>
      </w:pPr>
      <w:rPr>
        <w:rFonts w:cs="Times New Roman"/>
      </w:rPr>
    </w:lvl>
  </w:abstractNum>
  <w:abstractNum w:abstractNumId="27" w15:restartNumberingAfterBreak="0">
    <w:nsid w:val="08376550"/>
    <w:multiLevelType w:val="hybridMultilevel"/>
    <w:tmpl w:val="0480EB9A"/>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8" w15:restartNumberingAfterBreak="0">
    <w:nsid w:val="08414623"/>
    <w:multiLevelType w:val="singleLevel"/>
    <w:tmpl w:val="00000004"/>
    <w:lvl w:ilvl="0">
      <w:start w:val="1"/>
      <w:numFmt w:val="lowerLetter"/>
      <w:lvlText w:val="%1)"/>
      <w:lvlJc w:val="left"/>
      <w:pPr>
        <w:ind w:left="720" w:hanging="360"/>
      </w:pPr>
      <w:rPr>
        <w:rFonts w:ascii="Times New Roman" w:hAnsi="Times New Roman" w:cs="Times New Roman" w:hint="default"/>
        <w:bCs/>
        <w:lang w:val="pl-PL"/>
      </w:rPr>
    </w:lvl>
  </w:abstractNum>
  <w:abstractNum w:abstractNumId="29" w15:restartNumberingAfterBreak="0">
    <w:nsid w:val="0971775D"/>
    <w:multiLevelType w:val="singleLevel"/>
    <w:tmpl w:val="00000004"/>
    <w:lvl w:ilvl="0">
      <w:start w:val="1"/>
      <w:numFmt w:val="lowerLetter"/>
      <w:lvlText w:val="%1)"/>
      <w:lvlJc w:val="left"/>
      <w:pPr>
        <w:ind w:left="1506" w:hanging="360"/>
      </w:pPr>
      <w:rPr>
        <w:rFonts w:ascii="Times New Roman" w:hAnsi="Times New Roman" w:cs="Times New Roman" w:hint="default"/>
        <w:bCs/>
        <w:lang w:val="pl-PL"/>
      </w:rPr>
    </w:lvl>
  </w:abstractNum>
  <w:abstractNum w:abstractNumId="30" w15:restartNumberingAfterBreak="0">
    <w:nsid w:val="0B5C7442"/>
    <w:multiLevelType w:val="singleLevel"/>
    <w:tmpl w:val="00000012"/>
    <w:lvl w:ilvl="0">
      <w:start w:val="1"/>
      <w:numFmt w:val="decimal"/>
      <w:lvlText w:val="%1)"/>
      <w:lvlJc w:val="left"/>
      <w:pPr>
        <w:tabs>
          <w:tab w:val="num" w:pos="0"/>
        </w:tabs>
        <w:ind w:left="1506" w:hanging="360"/>
      </w:pPr>
      <w:rPr>
        <w:rFonts w:ascii="Times New Roman" w:hAnsi="Times New Roman" w:cs="Times New Roman" w:hint="default"/>
        <w:bCs/>
      </w:rPr>
    </w:lvl>
  </w:abstractNum>
  <w:abstractNum w:abstractNumId="31" w15:restartNumberingAfterBreak="0">
    <w:nsid w:val="0C850AE4"/>
    <w:multiLevelType w:val="singleLevel"/>
    <w:tmpl w:val="00000004"/>
    <w:lvl w:ilvl="0">
      <w:start w:val="1"/>
      <w:numFmt w:val="lowerLetter"/>
      <w:lvlText w:val="%1)"/>
      <w:lvlJc w:val="left"/>
      <w:pPr>
        <w:ind w:left="720" w:hanging="360"/>
      </w:pPr>
      <w:rPr>
        <w:rFonts w:ascii="Times New Roman" w:hAnsi="Times New Roman" w:cs="Times New Roman" w:hint="default"/>
        <w:bCs/>
        <w:lang w:val="pl-PL"/>
      </w:rPr>
    </w:lvl>
  </w:abstractNum>
  <w:abstractNum w:abstractNumId="32" w15:restartNumberingAfterBreak="0">
    <w:nsid w:val="0F5A325C"/>
    <w:multiLevelType w:val="multilevel"/>
    <w:tmpl w:val="0B9CB1E8"/>
    <w:lvl w:ilvl="0">
      <w:start w:val="5"/>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340"/>
        </w:tabs>
        <w:ind w:left="2340" w:hanging="360"/>
      </w:pPr>
      <w:rPr>
        <w:rFonts w:cs="Times New Roman" w:hint="default"/>
        <w:b w:val="0"/>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33" w15:restartNumberingAfterBreak="0">
    <w:nsid w:val="11261E4B"/>
    <w:multiLevelType w:val="hybridMultilevel"/>
    <w:tmpl w:val="195E7C66"/>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4" w15:restartNumberingAfterBreak="0">
    <w:nsid w:val="183A1D70"/>
    <w:multiLevelType w:val="singleLevel"/>
    <w:tmpl w:val="D5944538"/>
    <w:lvl w:ilvl="0">
      <w:start w:val="1"/>
      <w:numFmt w:val="lowerLetter"/>
      <w:lvlText w:val="%1)"/>
      <w:lvlJc w:val="left"/>
      <w:pPr>
        <w:ind w:left="1506" w:hanging="360"/>
      </w:pPr>
      <w:rPr>
        <w:rFonts w:ascii="Times New Roman" w:hAnsi="Times New Roman" w:cs="Times New Roman" w:hint="default"/>
        <w:b w:val="0"/>
        <w:bCs/>
        <w:lang w:val="pl-PL"/>
      </w:rPr>
    </w:lvl>
  </w:abstractNum>
  <w:abstractNum w:abstractNumId="35" w15:restartNumberingAfterBreak="0">
    <w:nsid w:val="19E05316"/>
    <w:multiLevelType w:val="singleLevel"/>
    <w:tmpl w:val="0415000F"/>
    <w:lvl w:ilvl="0">
      <w:start w:val="1"/>
      <w:numFmt w:val="decimal"/>
      <w:lvlText w:val="%1."/>
      <w:lvlJc w:val="left"/>
      <w:pPr>
        <w:ind w:left="360" w:hanging="360"/>
      </w:pPr>
      <w:rPr>
        <w:rFonts w:cs="Times New Roman"/>
      </w:rPr>
    </w:lvl>
  </w:abstractNum>
  <w:abstractNum w:abstractNumId="36" w15:restartNumberingAfterBreak="0">
    <w:nsid w:val="1A2A04A9"/>
    <w:multiLevelType w:val="multilevel"/>
    <w:tmpl w:val="F4F62292"/>
    <w:lvl w:ilvl="0">
      <w:start w:val="1"/>
      <w:numFmt w:val="decimal"/>
      <w:lvlText w:val="%1."/>
      <w:lvlJc w:val="left"/>
      <w:pPr>
        <w:tabs>
          <w:tab w:val="num" w:pos="502"/>
        </w:tabs>
        <w:ind w:left="502" w:hanging="360"/>
      </w:pPr>
      <w:rPr>
        <w:rFonts w:cs="Times New Roman"/>
        <w:b w:val="0"/>
        <w:strike w:val="0"/>
        <w:color w:val="auto"/>
      </w:rPr>
    </w:lvl>
    <w:lvl w:ilvl="1">
      <w:start w:val="1"/>
      <w:numFmt w:val="decimal"/>
      <w:lvlText w:val="%1.%2."/>
      <w:lvlJc w:val="left"/>
      <w:pPr>
        <w:tabs>
          <w:tab w:val="num" w:pos="502"/>
        </w:tabs>
        <w:ind w:left="502" w:hanging="360"/>
      </w:pPr>
      <w:rPr>
        <w:rFonts w:cs="Times New Roman"/>
      </w:rPr>
    </w:lvl>
    <w:lvl w:ilvl="2">
      <w:start w:val="1"/>
      <w:numFmt w:val="decimal"/>
      <w:lvlText w:val="%1.%2.%3."/>
      <w:lvlJc w:val="left"/>
      <w:pPr>
        <w:tabs>
          <w:tab w:val="num" w:pos="862"/>
        </w:tabs>
        <w:ind w:left="862" w:hanging="720"/>
      </w:pPr>
      <w:rPr>
        <w:rFonts w:cs="Times New Roman"/>
      </w:rPr>
    </w:lvl>
    <w:lvl w:ilvl="3">
      <w:start w:val="1"/>
      <w:numFmt w:val="decimal"/>
      <w:lvlText w:val="%1.%2.%3.%4."/>
      <w:lvlJc w:val="left"/>
      <w:pPr>
        <w:tabs>
          <w:tab w:val="num" w:pos="862"/>
        </w:tabs>
        <w:ind w:left="862" w:hanging="720"/>
      </w:pPr>
      <w:rPr>
        <w:rFonts w:cs="Times New Roman"/>
      </w:rPr>
    </w:lvl>
    <w:lvl w:ilvl="4">
      <w:start w:val="1"/>
      <w:numFmt w:val="decimal"/>
      <w:lvlText w:val="%1.%2.%3.%4.%5."/>
      <w:lvlJc w:val="left"/>
      <w:pPr>
        <w:tabs>
          <w:tab w:val="num" w:pos="1222"/>
        </w:tabs>
        <w:ind w:left="1222" w:hanging="1080"/>
      </w:pPr>
      <w:rPr>
        <w:rFonts w:cs="Times New Roman"/>
      </w:rPr>
    </w:lvl>
    <w:lvl w:ilvl="5">
      <w:start w:val="1"/>
      <w:numFmt w:val="decimal"/>
      <w:lvlText w:val="%1.%2.%3.%4.%5.%6."/>
      <w:lvlJc w:val="left"/>
      <w:pPr>
        <w:tabs>
          <w:tab w:val="num" w:pos="1222"/>
        </w:tabs>
        <w:ind w:left="1222" w:hanging="1080"/>
      </w:pPr>
      <w:rPr>
        <w:rFonts w:cs="Times New Roman"/>
      </w:rPr>
    </w:lvl>
    <w:lvl w:ilvl="6">
      <w:start w:val="1"/>
      <w:numFmt w:val="decimal"/>
      <w:lvlText w:val="%1.%2.%3.%4.%5.%6.%7."/>
      <w:lvlJc w:val="left"/>
      <w:pPr>
        <w:tabs>
          <w:tab w:val="num" w:pos="1582"/>
        </w:tabs>
        <w:ind w:left="1582" w:hanging="1440"/>
      </w:pPr>
      <w:rPr>
        <w:rFonts w:cs="Times New Roman"/>
      </w:rPr>
    </w:lvl>
    <w:lvl w:ilvl="7">
      <w:start w:val="1"/>
      <w:numFmt w:val="decimal"/>
      <w:lvlText w:val="%1.%2.%3.%4.%5.%6.%7.%8."/>
      <w:lvlJc w:val="left"/>
      <w:pPr>
        <w:tabs>
          <w:tab w:val="num" w:pos="1582"/>
        </w:tabs>
        <w:ind w:left="1582" w:hanging="1440"/>
      </w:pPr>
      <w:rPr>
        <w:rFonts w:cs="Times New Roman"/>
      </w:rPr>
    </w:lvl>
    <w:lvl w:ilvl="8">
      <w:start w:val="1"/>
      <w:numFmt w:val="decimal"/>
      <w:lvlText w:val="%1.%2.%3.%4.%5.%6.%7.%8.%9."/>
      <w:lvlJc w:val="left"/>
      <w:pPr>
        <w:tabs>
          <w:tab w:val="num" w:pos="1942"/>
        </w:tabs>
        <w:ind w:left="1942" w:hanging="1800"/>
      </w:pPr>
      <w:rPr>
        <w:rFonts w:cs="Times New Roman"/>
      </w:rPr>
    </w:lvl>
  </w:abstractNum>
  <w:abstractNum w:abstractNumId="37" w15:restartNumberingAfterBreak="0">
    <w:nsid w:val="1AF1402B"/>
    <w:multiLevelType w:val="singleLevel"/>
    <w:tmpl w:val="00000012"/>
    <w:lvl w:ilvl="0">
      <w:start w:val="1"/>
      <w:numFmt w:val="decimal"/>
      <w:lvlText w:val="%1)"/>
      <w:lvlJc w:val="left"/>
      <w:pPr>
        <w:tabs>
          <w:tab w:val="num" w:pos="0"/>
        </w:tabs>
        <w:ind w:left="1506" w:hanging="360"/>
      </w:pPr>
      <w:rPr>
        <w:rFonts w:ascii="Times New Roman" w:hAnsi="Times New Roman" w:cs="Times New Roman" w:hint="default"/>
        <w:bCs/>
      </w:rPr>
    </w:lvl>
  </w:abstractNum>
  <w:abstractNum w:abstractNumId="38" w15:restartNumberingAfterBreak="0">
    <w:nsid w:val="1F5B2F50"/>
    <w:multiLevelType w:val="singleLevel"/>
    <w:tmpl w:val="F21E1D4A"/>
    <w:lvl w:ilvl="0">
      <w:start w:val="1"/>
      <w:numFmt w:val="lowerLetter"/>
      <w:lvlText w:val="%1)"/>
      <w:lvlJc w:val="left"/>
      <w:pPr>
        <w:ind w:left="720" w:hanging="360"/>
      </w:pPr>
      <w:rPr>
        <w:rFonts w:ascii="Times New Roman" w:hAnsi="Times New Roman" w:cs="Times New Roman" w:hint="default"/>
        <w:b w:val="0"/>
        <w:bCs/>
        <w:lang w:val="pl-PL"/>
      </w:rPr>
    </w:lvl>
  </w:abstractNum>
  <w:abstractNum w:abstractNumId="39" w15:restartNumberingAfterBreak="0">
    <w:nsid w:val="20BC1549"/>
    <w:multiLevelType w:val="hybridMultilevel"/>
    <w:tmpl w:val="195E7C66"/>
    <w:lvl w:ilvl="0" w:tplc="04150011">
      <w:start w:val="1"/>
      <w:numFmt w:val="decimal"/>
      <w:lvlText w:val="%1)"/>
      <w:lvlJc w:val="left"/>
      <w:pPr>
        <w:ind w:left="64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0" w15:restartNumberingAfterBreak="0">
    <w:nsid w:val="22815456"/>
    <w:multiLevelType w:val="singleLevel"/>
    <w:tmpl w:val="E5BAB87E"/>
    <w:lvl w:ilvl="0">
      <w:start w:val="1"/>
      <w:numFmt w:val="lowerLetter"/>
      <w:lvlText w:val="%1)"/>
      <w:lvlJc w:val="left"/>
      <w:pPr>
        <w:ind w:left="1506" w:hanging="360"/>
      </w:pPr>
      <w:rPr>
        <w:rFonts w:ascii="Times New Roman" w:hAnsi="Times New Roman" w:cs="Times New Roman" w:hint="default"/>
        <w:b w:val="0"/>
        <w:bCs/>
        <w:lang w:val="pl-PL"/>
      </w:rPr>
    </w:lvl>
  </w:abstractNum>
  <w:abstractNum w:abstractNumId="41" w15:restartNumberingAfterBreak="0">
    <w:nsid w:val="254868B8"/>
    <w:multiLevelType w:val="singleLevel"/>
    <w:tmpl w:val="00000004"/>
    <w:lvl w:ilvl="0">
      <w:start w:val="1"/>
      <w:numFmt w:val="lowerLetter"/>
      <w:lvlText w:val="%1)"/>
      <w:lvlJc w:val="left"/>
      <w:pPr>
        <w:ind w:left="720" w:hanging="360"/>
      </w:pPr>
      <w:rPr>
        <w:rFonts w:ascii="Times New Roman" w:hAnsi="Times New Roman" w:cs="Times New Roman" w:hint="default"/>
        <w:bCs/>
        <w:lang w:val="pl-PL"/>
      </w:rPr>
    </w:lvl>
  </w:abstractNum>
  <w:abstractNum w:abstractNumId="42" w15:restartNumberingAfterBreak="0">
    <w:nsid w:val="27286F5C"/>
    <w:multiLevelType w:val="hybridMultilevel"/>
    <w:tmpl w:val="BBA2C34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28435660"/>
    <w:multiLevelType w:val="hybridMultilevel"/>
    <w:tmpl w:val="6F521162"/>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30CD5F4F"/>
    <w:multiLevelType w:val="multilevel"/>
    <w:tmpl w:val="9C0CE596"/>
    <w:name w:val="WW8Num2222"/>
    <w:lvl w:ilvl="0">
      <w:start w:val="1"/>
      <w:numFmt w:val="decimal"/>
      <w:lvlText w:val="%1."/>
      <w:lvlJc w:val="left"/>
      <w:pPr>
        <w:tabs>
          <w:tab w:val="num" w:pos="360"/>
        </w:tabs>
      </w:pPr>
      <w:rPr>
        <w:rFonts w:cs="Times New Roman" w:hint="default"/>
      </w:rPr>
    </w:lvl>
    <w:lvl w:ilvl="1">
      <w:start w:val="1"/>
      <w:numFmt w:val="decimal"/>
      <w:suff w:val="nothing"/>
      <w:lvlText w:val="%1.%2."/>
      <w:lvlJc w:val="left"/>
      <w:rPr>
        <w:rFonts w:cs="Times New Roman" w:hint="default"/>
        <w:b w:val="0"/>
        <w:i w:val="0"/>
        <w:color w:val="000000"/>
      </w:rPr>
    </w:lvl>
    <w:lvl w:ilvl="2">
      <w:start w:val="1"/>
      <w:numFmt w:val="decimal"/>
      <w:suff w:val="nothing"/>
      <w:lvlText w:val="%1.%2.%3."/>
      <w:lvlJc w:val="left"/>
      <w:rPr>
        <w:rFonts w:cs="Times New Roman" w:hint="default"/>
      </w:rPr>
    </w:lvl>
    <w:lvl w:ilvl="3">
      <w:start w:val="1"/>
      <w:numFmt w:val="decimal"/>
      <w:suff w:val="nothing"/>
      <w:lvlText w:val="%1.%2.%3.%4."/>
      <w:lvlJc w:val="left"/>
      <w:rPr>
        <w:rFonts w:cs="Times New Roman" w:hint="default"/>
      </w:rPr>
    </w:lvl>
    <w:lvl w:ilvl="4">
      <w:start w:val="1"/>
      <w:numFmt w:val="decimal"/>
      <w:suff w:val="nothing"/>
      <w:lvlText w:val="%1.%2.%3.%4.%5."/>
      <w:lvlJc w:val="left"/>
      <w:rPr>
        <w:rFonts w:cs="Times New Roman" w:hint="default"/>
      </w:rPr>
    </w:lvl>
    <w:lvl w:ilvl="5">
      <w:start w:val="1"/>
      <w:numFmt w:val="decimal"/>
      <w:suff w:val="nothing"/>
      <w:lvlText w:val="%1.%2.%3.%4.%5.%6."/>
      <w:lvlJc w:val="left"/>
      <w:rPr>
        <w:rFonts w:cs="Times New Roman" w:hint="default"/>
      </w:rPr>
    </w:lvl>
    <w:lvl w:ilvl="6">
      <w:start w:val="1"/>
      <w:numFmt w:val="decimal"/>
      <w:suff w:val="nothing"/>
      <w:lvlText w:val="%1.%2.%3.%4.%5.%6.%7."/>
      <w:lvlJc w:val="left"/>
      <w:rPr>
        <w:rFonts w:cs="Times New Roman" w:hint="default"/>
      </w:rPr>
    </w:lvl>
    <w:lvl w:ilvl="7">
      <w:start w:val="1"/>
      <w:numFmt w:val="decimal"/>
      <w:suff w:val="nothing"/>
      <w:lvlText w:val="%1.%2.%3.%4.%5.%6.%7.%8."/>
      <w:lvlJc w:val="left"/>
      <w:rPr>
        <w:rFonts w:cs="Times New Roman" w:hint="default"/>
      </w:rPr>
    </w:lvl>
    <w:lvl w:ilvl="8">
      <w:start w:val="1"/>
      <w:numFmt w:val="decimal"/>
      <w:suff w:val="nothing"/>
      <w:lvlText w:val="%1.%2.%3.%4.%5.%6.%7.%8.%9."/>
      <w:lvlJc w:val="left"/>
      <w:rPr>
        <w:rFonts w:cs="Times New Roman" w:hint="default"/>
      </w:rPr>
    </w:lvl>
  </w:abstractNum>
  <w:abstractNum w:abstractNumId="45" w15:restartNumberingAfterBreak="0">
    <w:nsid w:val="32C9796E"/>
    <w:multiLevelType w:val="singleLevel"/>
    <w:tmpl w:val="00000007"/>
    <w:lvl w:ilvl="0">
      <w:start w:val="1"/>
      <w:numFmt w:val="lowerLetter"/>
      <w:lvlText w:val="%1)"/>
      <w:lvlJc w:val="left"/>
      <w:pPr>
        <w:ind w:left="720" w:hanging="360"/>
      </w:pPr>
      <w:rPr>
        <w:rFonts w:ascii="Times New Roman" w:hAnsi="Times New Roman" w:cs="Times New Roman" w:hint="default"/>
        <w:bCs/>
        <w:lang w:val="pl-PL"/>
      </w:rPr>
    </w:lvl>
  </w:abstractNum>
  <w:abstractNum w:abstractNumId="46" w15:restartNumberingAfterBreak="0">
    <w:nsid w:val="3378467E"/>
    <w:multiLevelType w:val="hybridMultilevel"/>
    <w:tmpl w:val="4D22780C"/>
    <w:lvl w:ilvl="0" w:tplc="CDC0FC7E">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340736F2"/>
    <w:multiLevelType w:val="hybridMultilevel"/>
    <w:tmpl w:val="23E68700"/>
    <w:lvl w:ilvl="0" w:tplc="04150011">
      <w:start w:val="1"/>
      <w:numFmt w:val="decimal"/>
      <w:lvlText w:val="%1)"/>
      <w:lvlJc w:val="left"/>
      <w:pPr>
        <w:ind w:left="1071" w:hanging="360"/>
      </w:pPr>
      <w:rPr>
        <w:rFonts w:cs="Times New Roman"/>
      </w:rPr>
    </w:lvl>
    <w:lvl w:ilvl="1" w:tplc="04150019" w:tentative="1">
      <w:start w:val="1"/>
      <w:numFmt w:val="lowerLetter"/>
      <w:lvlText w:val="%2."/>
      <w:lvlJc w:val="left"/>
      <w:pPr>
        <w:ind w:left="1791" w:hanging="360"/>
      </w:pPr>
      <w:rPr>
        <w:rFonts w:cs="Times New Roman"/>
      </w:rPr>
    </w:lvl>
    <w:lvl w:ilvl="2" w:tplc="0415001B" w:tentative="1">
      <w:start w:val="1"/>
      <w:numFmt w:val="lowerRoman"/>
      <w:lvlText w:val="%3."/>
      <w:lvlJc w:val="right"/>
      <w:pPr>
        <w:ind w:left="2511" w:hanging="180"/>
      </w:pPr>
      <w:rPr>
        <w:rFonts w:cs="Times New Roman"/>
      </w:rPr>
    </w:lvl>
    <w:lvl w:ilvl="3" w:tplc="0415000F" w:tentative="1">
      <w:start w:val="1"/>
      <w:numFmt w:val="decimal"/>
      <w:lvlText w:val="%4."/>
      <w:lvlJc w:val="left"/>
      <w:pPr>
        <w:ind w:left="3231" w:hanging="360"/>
      </w:pPr>
      <w:rPr>
        <w:rFonts w:cs="Times New Roman"/>
      </w:rPr>
    </w:lvl>
    <w:lvl w:ilvl="4" w:tplc="04150019" w:tentative="1">
      <w:start w:val="1"/>
      <w:numFmt w:val="lowerLetter"/>
      <w:lvlText w:val="%5."/>
      <w:lvlJc w:val="left"/>
      <w:pPr>
        <w:ind w:left="3951" w:hanging="360"/>
      </w:pPr>
      <w:rPr>
        <w:rFonts w:cs="Times New Roman"/>
      </w:rPr>
    </w:lvl>
    <w:lvl w:ilvl="5" w:tplc="0415001B" w:tentative="1">
      <w:start w:val="1"/>
      <w:numFmt w:val="lowerRoman"/>
      <w:lvlText w:val="%6."/>
      <w:lvlJc w:val="right"/>
      <w:pPr>
        <w:ind w:left="4671" w:hanging="180"/>
      </w:pPr>
      <w:rPr>
        <w:rFonts w:cs="Times New Roman"/>
      </w:rPr>
    </w:lvl>
    <w:lvl w:ilvl="6" w:tplc="0415000F" w:tentative="1">
      <w:start w:val="1"/>
      <w:numFmt w:val="decimal"/>
      <w:lvlText w:val="%7."/>
      <w:lvlJc w:val="left"/>
      <w:pPr>
        <w:ind w:left="5391" w:hanging="360"/>
      </w:pPr>
      <w:rPr>
        <w:rFonts w:cs="Times New Roman"/>
      </w:rPr>
    </w:lvl>
    <w:lvl w:ilvl="7" w:tplc="04150019" w:tentative="1">
      <w:start w:val="1"/>
      <w:numFmt w:val="lowerLetter"/>
      <w:lvlText w:val="%8."/>
      <w:lvlJc w:val="left"/>
      <w:pPr>
        <w:ind w:left="6111" w:hanging="360"/>
      </w:pPr>
      <w:rPr>
        <w:rFonts w:cs="Times New Roman"/>
      </w:rPr>
    </w:lvl>
    <w:lvl w:ilvl="8" w:tplc="0415001B" w:tentative="1">
      <w:start w:val="1"/>
      <w:numFmt w:val="lowerRoman"/>
      <w:lvlText w:val="%9."/>
      <w:lvlJc w:val="right"/>
      <w:pPr>
        <w:ind w:left="6831" w:hanging="180"/>
      </w:pPr>
      <w:rPr>
        <w:rFonts w:cs="Times New Roman"/>
      </w:rPr>
    </w:lvl>
  </w:abstractNum>
  <w:abstractNum w:abstractNumId="48" w15:restartNumberingAfterBreak="0">
    <w:nsid w:val="34142EDA"/>
    <w:multiLevelType w:val="hybridMultilevel"/>
    <w:tmpl w:val="3EA00644"/>
    <w:lvl w:ilvl="0" w:tplc="E7F67D90">
      <w:start w:val="1"/>
      <w:numFmt w:val="decimal"/>
      <w:lvlText w:val="%1."/>
      <w:lvlJc w:val="left"/>
      <w:pPr>
        <w:tabs>
          <w:tab w:val="num" w:pos="720"/>
        </w:tabs>
        <w:ind w:left="720" w:hanging="360"/>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3419595E"/>
    <w:multiLevelType w:val="hybridMultilevel"/>
    <w:tmpl w:val="91608548"/>
    <w:lvl w:ilvl="0" w:tplc="70CA9820">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50" w15:restartNumberingAfterBreak="0">
    <w:nsid w:val="34EB53AC"/>
    <w:multiLevelType w:val="hybridMultilevel"/>
    <w:tmpl w:val="00A6430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364C33DF"/>
    <w:multiLevelType w:val="hybridMultilevel"/>
    <w:tmpl w:val="415025DC"/>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52" w15:restartNumberingAfterBreak="0">
    <w:nsid w:val="3B2A77C9"/>
    <w:multiLevelType w:val="hybridMultilevel"/>
    <w:tmpl w:val="73B44D74"/>
    <w:lvl w:ilvl="0" w:tplc="70CA9820">
      <w:start w:val="1"/>
      <w:numFmt w:val="decimal"/>
      <w:lvlText w:val="%1)"/>
      <w:lvlJc w:val="left"/>
      <w:pPr>
        <w:ind w:left="644"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46602651"/>
    <w:multiLevelType w:val="singleLevel"/>
    <w:tmpl w:val="00000004"/>
    <w:lvl w:ilvl="0">
      <w:start w:val="1"/>
      <w:numFmt w:val="lowerLetter"/>
      <w:lvlText w:val="%1)"/>
      <w:lvlJc w:val="left"/>
      <w:pPr>
        <w:ind w:left="720" w:hanging="360"/>
      </w:pPr>
      <w:rPr>
        <w:rFonts w:ascii="Times New Roman" w:hAnsi="Times New Roman" w:cs="Times New Roman" w:hint="default"/>
        <w:bCs/>
        <w:lang w:val="pl-PL"/>
      </w:rPr>
    </w:lvl>
  </w:abstractNum>
  <w:abstractNum w:abstractNumId="54" w15:restartNumberingAfterBreak="0">
    <w:nsid w:val="4B3E46C7"/>
    <w:multiLevelType w:val="singleLevel"/>
    <w:tmpl w:val="00000004"/>
    <w:lvl w:ilvl="0">
      <w:start w:val="1"/>
      <w:numFmt w:val="lowerLetter"/>
      <w:lvlText w:val="%1)"/>
      <w:lvlJc w:val="left"/>
      <w:pPr>
        <w:ind w:left="720" w:hanging="360"/>
      </w:pPr>
      <w:rPr>
        <w:rFonts w:ascii="Times New Roman" w:hAnsi="Times New Roman" w:cs="Times New Roman" w:hint="default"/>
        <w:bCs/>
        <w:lang w:val="pl-PL"/>
      </w:rPr>
    </w:lvl>
  </w:abstractNum>
  <w:abstractNum w:abstractNumId="55" w15:restartNumberingAfterBreak="0">
    <w:nsid w:val="52A83DDA"/>
    <w:multiLevelType w:val="singleLevel"/>
    <w:tmpl w:val="00000004"/>
    <w:lvl w:ilvl="0">
      <w:start w:val="1"/>
      <w:numFmt w:val="lowerLetter"/>
      <w:lvlText w:val="%1)"/>
      <w:lvlJc w:val="left"/>
      <w:pPr>
        <w:ind w:left="720" w:hanging="360"/>
      </w:pPr>
      <w:rPr>
        <w:rFonts w:ascii="Times New Roman" w:hAnsi="Times New Roman" w:cs="Times New Roman" w:hint="default"/>
        <w:bCs/>
        <w:lang w:val="pl-PL"/>
      </w:rPr>
    </w:lvl>
  </w:abstractNum>
  <w:abstractNum w:abstractNumId="56" w15:restartNumberingAfterBreak="0">
    <w:nsid w:val="568C703A"/>
    <w:multiLevelType w:val="singleLevel"/>
    <w:tmpl w:val="00000004"/>
    <w:lvl w:ilvl="0">
      <w:start w:val="1"/>
      <w:numFmt w:val="lowerLetter"/>
      <w:lvlText w:val="%1)"/>
      <w:lvlJc w:val="left"/>
      <w:pPr>
        <w:ind w:left="720" w:hanging="360"/>
      </w:pPr>
      <w:rPr>
        <w:rFonts w:ascii="Times New Roman" w:hAnsi="Times New Roman" w:cs="Times New Roman" w:hint="default"/>
        <w:bCs/>
        <w:lang w:val="pl-PL"/>
      </w:rPr>
    </w:lvl>
  </w:abstractNum>
  <w:abstractNum w:abstractNumId="57" w15:restartNumberingAfterBreak="0">
    <w:nsid w:val="57285C6C"/>
    <w:multiLevelType w:val="hybridMultilevel"/>
    <w:tmpl w:val="82F2FF98"/>
    <w:lvl w:ilvl="0" w:tplc="04150011">
      <w:start w:val="1"/>
      <w:numFmt w:val="decimal"/>
      <w:lvlText w:val="%1)"/>
      <w:lvlJc w:val="left"/>
      <w:pPr>
        <w:ind w:left="644" w:hanging="360"/>
      </w:pPr>
      <w:rPr>
        <w:rFonts w:cs="Times New Roman"/>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58" w15:restartNumberingAfterBreak="0">
    <w:nsid w:val="58520A9E"/>
    <w:multiLevelType w:val="hybridMultilevel"/>
    <w:tmpl w:val="1212A63C"/>
    <w:lvl w:ilvl="0" w:tplc="70CA9820">
      <w:start w:val="1"/>
      <w:numFmt w:val="decimal"/>
      <w:lvlText w:val="%1)"/>
      <w:lvlJc w:val="left"/>
      <w:pPr>
        <w:ind w:left="644"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5A39183A"/>
    <w:multiLevelType w:val="hybridMultilevel"/>
    <w:tmpl w:val="DBE22B0A"/>
    <w:lvl w:ilvl="0" w:tplc="788889D2">
      <w:start w:val="1"/>
      <w:numFmt w:val="decimal"/>
      <w:lvlText w:val="%1."/>
      <w:lvlJc w:val="left"/>
      <w:pPr>
        <w:tabs>
          <w:tab w:val="num" w:pos="-360"/>
        </w:tabs>
        <w:ind w:left="360" w:hanging="360"/>
      </w:pPr>
      <w:rPr>
        <w:rFonts w:cs="Times New Roman" w:hint="default"/>
        <w:sz w:val="22"/>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0" w15:restartNumberingAfterBreak="0">
    <w:nsid w:val="5AC32BE7"/>
    <w:multiLevelType w:val="hybridMultilevel"/>
    <w:tmpl w:val="FD765108"/>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61" w15:restartNumberingAfterBreak="0">
    <w:nsid w:val="5AF10986"/>
    <w:multiLevelType w:val="hybridMultilevel"/>
    <w:tmpl w:val="B7B8C0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1C05B0E">
      <w:start w:val="1"/>
      <w:numFmt w:val="bullet"/>
      <w:lvlText w:val="-"/>
      <w:lvlJc w:val="left"/>
      <w:pPr>
        <w:ind w:left="2160" w:hanging="360"/>
      </w:pPr>
      <w:rPr>
        <w:rFonts w:ascii="Times New Roman" w:hAnsi="Times New Roman"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C6E2B8B"/>
    <w:multiLevelType w:val="multilevel"/>
    <w:tmpl w:val="00000008"/>
    <w:name w:val="WW8Num2322"/>
    <w:lvl w:ilvl="0">
      <w:start w:val="1"/>
      <w:numFmt w:val="decimal"/>
      <w:lvlText w:val="%1."/>
      <w:lvlJc w:val="left"/>
      <w:pPr>
        <w:tabs>
          <w:tab w:val="num" w:pos="360"/>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63" w15:restartNumberingAfterBreak="0">
    <w:nsid w:val="60F676B5"/>
    <w:multiLevelType w:val="hybridMultilevel"/>
    <w:tmpl w:val="AAF2B04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6177693E"/>
    <w:multiLevelType w:val="singleLevel"/>
    <w:tmpl w:val="00000004"/>
    <w:lvl w:ilvl="0">
      <w:start w:val="1"/>
      <w:numFmt w:val="lowerLetter"/>
      <w:lvlText w:val="%1)"/>
      <w:lvlJc w:val="left"/>
      <w:pPr>
        <w:ind w:left="720" w:hanging="360"/>
      </w:pPr>
      <w:rPr>
        <w:rFonts w:ascii="Times New Roman" w:hAnsi="Times New Roman" w:cs="Times New Roman" w:hint="default"/>
        <w:bCs/>
        <w:lang w:val="pl-PL"/>
      </w:rPr>
    </w:lvl>
  </w:abstractNum>
  <w:abstractNum w:abstractNumId="65" w15:restartNumberingAfterBreak="0">
    <w:nsid w:val="68886CC2"/>
    <w:multiLevelType w:val="hybridMultilevel"/>
    <w:tmpl w:val="38CC6B6C"/>
    <w:name w:val="WW8Num232322223"/>
    <w:lvl w:ilvl="0" w:tplc="BDBAF9A4">
      <w:start w:val="3"/>
      <w:numFmt w:val="decimal"/>
      <w:lvlText w:val="%1."/>
      <w:lvlJc w:val="left"/>
      <w:pPr>
        <w:tabs>
          <w:tab w:val="num" w:pos="360"/>
        </w:tabs>
        <w:ind w:left="360" w:hanging="360"/>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9907CB4"/>
    <w:multiLevelType w:val="hybridMultilevel"/>
    <w:tmpl w:val="DE82C9A4"/>
    <w:lvl w:ilvl="0" w:tplc="22E04E0A">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69A9406D"/>
    <w:multiLevelType w:val="multilevel"/>
    <w:tmpl w:val="483A27D4"/>
    <w:lvl w:ilvl="0">
      <w:start w:val="1"/>
      <w:numFmt w:val="decimal"/>
      <w:lvlText w:val="%1."/>
      <w:lvlJc w:val="left"/>
      <w:pPr>
        <w:tabs>
          <w:tab w:val="num" w:pos="810"/>
        </w:tabs>
        <w:ind w:left="810" w:hanging="360"/>
      </w:pPr>
      <w:rPr>
        <w:rFonts w:cs="Times New Roman"/>
        <w:b w:val="0"/>
      </w:rPr>
    </w:lvl>
    <w:lvl w:ilvl="1">
      <w:start w:val="1"/>
      <w:numFmt w:val="decimal"/>
      <w:lvlText w:val="%1.%2."/>
      <w:lvlJc w:val="left"/>
      <w:pPr>
        <w:tabs>
          <w:tab w:val="num" w:pos="810"/>
        </w:tabs>
        <w:ind w:left="810" w:hanging="360"/>
      </w:pPr>
      <w:rPr>
        <w:rFonts w:cs="Times New Roman"/>
      </w:rPr>
    </w:lvl>
    <w:lvl w:ilvl="2">
      <w:start w:val="1"/>
      <w:numFmt w:val="decimal"/>
      <w:lvlText w:val="%1.%2.%3."/>
      <w:lvlJc w:val="left"/>
      <w:pPr>
        <w:tabs>
          <w:tab w:val="num" w:pos="1170"/>
        </w:tabs>
        <w:ind w:left="1170" w:hanging="720"/>
      </w:pPr>
      <w:rPr>
        <w:rFonts w:cs="Times New Roman"/>
      </w:rPr>
    </w:lvl>
    <w:lvl w:ilvl="3">
      <w:start w:val="1"/>
      <w:numFmt w:val="decimal"/>
      <w:lvlText w:val="%1.%2.%3.%4."/>
      <w:lvlJc w:val="left"/>
      <w:pPr>
        <w:tabs>
          <w:tab w:val="num" w:pos="1170"/>
        </w:tabs>
        <w:ind w:left="1170" w:hanging="720"/>
      </w:pPr>
      <w:rPr>
        <w:rFonts w:cs="Times New Roman"/>
      </w:rPr>
    </w:lvl>
    <w:lvl w:ilvl="4">
      <w:start w:val="1"/>
      <w:numFmt w:val="decimal"/>
      <w:lvlText w:val="%1.%2.%3.%4.%5."/>
      <w:lvlJc w:val="left"/>
      <w:pPr>
        <w:tabs>
          <w:tab w:val="num" w:pos="1530"/>
        </w:tabs>
        <w:ind w:left="1530" w:hanging="1080"/>
      </w:pPr>
      <w:rPr>
        <w:rFonts w:cs="Times New Roman"/>
      </w:rPr>
    </w:lvl>
    <w:lvl w:ilvl="5">
      <w:start w:val="1"/>
      <w:numFmt w:val="decimal"/>
      <w:lvlText w:val="%1.%2.%3.%4.%5.%6."/>
      <w:lvlJc w:val="left"/>
      <w:pPr>
        <w:tabs>
          <w:tab w:val="num" w:pos="1530"/>
        </w:tabs>
        <w:ind w:left="1530" w:hanging="1080"/>
      </w:pPr>
      <w:rPr>
        <w:rFonts w:cs="Times New Roman"/>
      </w:rPr>
    </w:lvl>
    <w:lvl w:ilvl="6">
      <w:start w:val="1"/>
      <w:numFmt w:val="decimal"/>
      <w:lvlText w:val="%1.%2.%3.%4.%5.%6.%7."/>
      <w:lvlJc w:val="left"/>
      <w:pPr>
        <w:tabs>
          <w:tab w:val="num" w:pos="1890"/>
        </w:tabs>
        <w:ind w:left="1890" w:hanging="1440"/>
      </w:pPr>
      <w:rPr>
        <w:rFonts w:cs="Times New Roman"/>
      </w:rPr>
    </w:lvl>
    <w:lvl w:ilvl="7">
      <w:start w:val="1"/>
      <w:numFmt w:val="decimal"/>
      <w:lvlText w:val="%1.%2.%3.%4.%5.%6.%7.%8."/>
      <w:lvlJc w:val="left"/>
      <w:pPr>
        <w:tabs>
          <w:tab w:val="num" w:pos="1890"/>
        </w:tabs>
        <w:ind w:left="1890" w:hanging="1440"/>
      </w:pPr>
      <w:rPr>
        <w:rFonts w:cs="Times New Roman"/>
      </w:rPr>
    </w:lvl>
    <w:lvl w:ilvl="8">
      <w:start w:val="1"/>
      <w:numFmt w:val="decimal"/>
      <w:lvlText w:val="%1.%2.%3.%4.%5.%6.%7.%8.%9."/>
      <w:lvlJc w:val="left"/>
      <w:pPr>
        <w:tabs>
          <w:tab w:val="num" w:pos="2250"/>
        </w:tabs>
        <w:ind w:left="2250" w:hanging="1800"/>
      </w:pPr>
      <w:rPr>
        <w:rFonts w:cs="Times New Roman"/>
      </w:rPr>
    </w:lvl>
  </w:abstractNum>
  <w:abstractNum w:abstractNumId="68" w15:restartNumberingAfterBreak="0">
    <w:nsid w:val="6EB97F69"/>
    <w:multiLevelType w:val="hybridMultilevel"/>
    <w:tmpl w:val="BCF6C3AC"/>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69" w15:restartNumberingAfterBreak="0">
    <w:nsid w:val="6ECC5DCA"/>
    <w:multiLevelType w:val="singleLevel"/>
    <w:tmpl w:val="00000004"/>
    <w:lvl w:ilvl="0">
      <w:start w:val="1"/>
      <w:numFmt w:val="lowerLetter"/>
      <w:lvlText w:val="%1)"/>
      <w:lvlJc w:val="left"/>
      <w:pPr>
        <w:ind w:left="720" w:hanging="360"/>
      </w:pPr>
      <w:rPr>
        <w:rFonts w:ascii="Times New Roman" w:hAnsi="Times New Roman" w:cs="Times New Roman" w:hint="default"/>
        <w:bCs/>
        <w:lang w:val="pl-PL"/>
      </w:rPr>
    </w:lvl>
  </w:abstractNum>
  <w:abstractNum w:abstractNumId="70" w15:restartNumberingAfterBreak="0">
    <w:nsid w:val="710B759F"/>
    <w:multiLevelType w:val="hybridMultilevel"/>
    <w:tmpl w:val="40A672F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1" w15:restartNumberingAfterBreak="0">
    <w:nsid w:val="74FF2765"/>
    <w:multiLevelType w:val="singleLevel"/>
    <w:tmpl w:val="00000004"/>
    <w:lvl w:ilvl="0">
      <w:start w:val="1"/>
      <w:numFmt w:val="lowerLetter"/>
      <w:lvlText w:val="%1)"/>
      <w:lvlJc w:val="left"/>
      <w:pPr>
        <w:ind w:left="720" w:hanging="360"/>
      </w:pPr>
      <w:rPr>
        <w:rFonts w:ascii="Times New Roman" w:hAnsi="Times New Roman" w:cs="Times New Roman" w:hint="default"/>
        <w:bCs/>
        <w:lang w:val="pl-PL"/>
      </w:rPr>
    </w:lvl>
  </w:abstractNum>
  <w:abstractNum w:abstractNumId="72" w15:restartNumberingAfterBreak="0">
    <w:nsid w:val="758C4312"/>
    <w:multiLevelType w:val="hybridMultilevel"/>
    <w:tmpl w:val="B25861D4"/>
    <w:lvl w:ilvl="0" w:tplc="946ECBFE">
      <w:start w:val="1"/>
      <w:numFmt w:val="decimal"/>
      <w:lvlText w:val="%1."/>
      <w:lvlJc w:val="left"/>
      <w:pPr>
        <w:tabs>
          <w:tab w:val="num" w:pos="-360"/>
        </w:tabs>
        <w:ind w:left="360" w:hanging="360"/>
      </w:pPr>
      <w:rPr>
        <w:rFonts w:cs="Times New Roman" w:hint="default"/>
        <w:sz w:val="22"/>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3" w15:restartNumberingAfterBreak="0">
    <w:nsid w:val="792B3121"/>
    <w:multiLevelType w:val="hybridMultilevel"/>
    <w:tmpl w:val="896693B0"/>
    <w:lvl w:ilvl="0" w:tplc="6A4A0A46">
      <w:start w:val="1"/>
      <w:numFmt w:val="lowerLetter"/>
      <w:lvlText w:val="%1)"/>
      <w:lvlJc w:val="left"/>
      <w:pPr>
        <w:ind w:left="1146" w:hanging="360"/>
      </w:pPr>
      <w:rPr>
        <w:rFonts w:cs="Times New Roman"/>
        <w:b w:val="0"/>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74" w15:restartNumberingAfterBreak="0">
    <w:nsid w:val="7AA6146A"/>
    <w:multiLevelType w:val="hybridMultilevel"/>
    <w:tmpl w:val="9EA6D1AA"/>
    <w:lvl w:ilvl="0" w:tplc="0B68EF54">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5" w15:restartNumberingAfterBreak="0">
    <w:nsid w:val="7CAD5A47"/>
    <w:multiLevelType w:val="singleLevel"/>
    <w:tmpl w:val="00000033"/>
    <w:lvl w:ilvl="0">
      <w:start w:val="1"/>
      <w:numFmt w:val="lowerLetter"/>
      <w:lvlText w:val="%1)"/>
      <w:lvlJc w:val="left"/>
      <w:pPr>
        <w:tabs>
          <w:tab w:val="num" w:pos="720"/>
        </w:tabs>
        <w:ind w:left="720" w:hanging="360"/>
      </w:pPr>
      <w:rPr>
        <w:rFonts w:cs="Times New Roman"/>
      </w:rPr>
    </w:lvl>
  </w:abstractNum>
  <w:num w:numId="1">
    <w:abstractNumId w:val="23"/>
  </w:num>
  <w:num w:numId="2">
    <w:abstractNumId w:val="50"/>
  </w:num>
  <w:num w:numId="3">
    <w:abstractNumId w:val="24"/>
  </w:num>
  <w:num w:numId="4">
    <w:abstractNumId w:val="51"/>
  </w:num>
  <w:num w:numId="5">
    <w:abstractNumId w:val="36"/>
  </w:num>
  <w:num w:numId="6">
    <w:abstractNumId w:val="46"/>
  </w:num>
  <w:num w:numId="7">
    <w:abstractNumId w:val="75"/>
  </w:num>
  <w:num w:numId="8">
    <w:abstractNumId w:val="67"/>
  </w:num>
  <w:num w:numId="9">
    <w:abstractNumId w:val="63"/>
  </w:num>
  <w:num w:numId="10">
    <w:abstractNumId w:val="74"/>
  </w:num>
  <w:num w:numId="11">
    <w:abstractNumId w:val="47"/>
  </w:num>
  <w:num w:numId="12">
    <w:abstractNumId w:val="60"/>
  </w:num>
  <w:num w:numId="13">
    <w:abstractNumId w:val="66"/>
  </w:num>
  <w:num w:numId="14">
    <w:abstractNumId w:val="42"/>
  </w:num>
  <w:num w:numId="15">
    <w:abstractNumId w:val="32"/>
  </w:num>
  <w:num w:numId="16">
    <w:abstractNumId w:val="27"/>
  </w:num>
  <w:num w:numId="17">
    <w:abstractNumId w:val="35"/>
  </w:num>
  <w:num w:numId="18">
    <w:abstractNumId w:val="68"/>
  </w:num>
  <w:num w:numId="19">
    <w:abstractNumId w:val="73"/>
  </w:num>
  <w:num w:numId="20">
    <w:abstractNumId w:val="48"/>
  </w:num>
  <w:num w:numId="21">
    <w:abstractNumId w:val="26"/>
  </w:num>
  <w:num w:numId="22">
    <w:abstractNumId w:val="39"/>
  </w:num>
  <w:num w:numId="23">
    <w:abstractNumId w:val="59"/>
  </w:num>
  <w:num w:numId="24">
    <w:abstractNumId w:val="33"/>
  </w:num>
  <w:num w:numId="25">
    <w:abstractNumId w:val="2"/>
    <w:lvlOverride w:ilvl="0">
      <w:startOverride w:val="1"/>
    </w:lvlOverride>
  </w:num>
  <w:num w:numId="26">
    <w:abstractNumId w:val="13"/>
    <w:lvlOverride w:ilvl="0">
      <w:startOverride w:val="1"/>
    </w:lvlOverride>
  </w:num>
  <w:num w:numId="27">
    <w:abstractNumId w:val="30"/>
    <w:lvlOverride w:ilvl="0">
      <w:startOverride w:val="1"/>
    </w:lvlOverride>
  </w:num>
  <w:num w:numId="28">
    <w:abstractNumId w:val="37"/>
    <w:lvlOverride w:ilvl="0">
      <w:startOverride w:val="1"/>
    </w:lvlOverride>
  </w:num>
  <w:num w:numId="29">
    <w:abstractNumId w:val="72"/>
  </w:num>
  <w:num w:numId="30">
    <w:abstractNumId w:val="57"/>
  </w:num>
  <w:num w:numId="31">
    <w:abstractNumId w:val="43"/>
  </w:num>
  <w:num w:numId="32">
    <w:abstractNumId w:val="49"/>
  </w:num>
  <w:num w:numId="33">
    <w:abstractNumId w:val="58"/>
  </w:num>
  <w:num w:numId="34">
    <w:abstractNumId w:val="52"/>
  </w:num>
  <w:num w:numId="35">
    <w:abstractNumId w:val="70"/>
  </w:num>
  <w:num w:numId="36">
    <w:abstractNumId w:val="3"/>
  </w:num>
  <w:num w:numId="37">
    <w:abstractNumId w:val="61"/>
  </w:num>
  <w:num w:numId="38">
    <w:abstractNumId w:val="45"/>
  </w:num>
  <w:num w:numId="39">
    <w:abstractNumId w:val="40"/>
  </w:num>
  <w:num w:numId="40">
    <w:abstractNumId w:val="34"/>
  </w:num>
  <w:num w:numId="41">
    <w:abstractNumId w:val="38"/>
  </w:num>
  <w:num w:numId="42">
    <w:abstractNumId w:val="25"/>
  </w:num>
  <w:num w:numId="43">
    <w:abstractNumId w:val="29"/>
  </w:num>
  <w:num w:numId="44">
    <w:abstractNumId w:val="71"/>
  </w:num>
  <w:num w:numId="45">
    <w:abstractNumId w:val="28"/>
  </w:num>
  <w:num w:numId="46">
    <w:abstractNumId w:val="54"/>
  </w:num>
  <w:num w:numId="47">
    <w:abstractNumId w:val="31"/>
  </w:num>
  <w:num w:numId="48">
    <w:abstractNumId w:val="55"/>
  </w:num>
  <w:num w:numId="49">
    <w:abstractNumId w:val="53"/>
  </w:num>
  <w:num w:numId="50">
    <w:abstractNumId w:val="64"/>
  </w:num>
  <w:num w:numId="51">
    <w:abstractNumId w:val="69"/>
  </w:num>
  <w:num w:numId="52">
    <w:abstractNumId w:val="56"/>
  </w:num>
  <w:num w:numId="53">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480"/>
    <w:rsid w:val="00003DFA"/>
    <w:rsid w:val="0000663E"/>
    <w:rsid w:val="000102FF"/>
    <w:rsid w:val="000114B4"/>
    <w:rsid w:val="00015F1D"/>
    <w:rsid w:val="00051DBA"/>
    <w:rsid w:val="00055CEA"/>
    <w:rsid w:val="00065097"/>
    <w:rsid w:val="00067A58"/>
    <w:rsid w:val="0007491B"/>
    <w:rsid w:val="000B3A54"/>
    <w:rsid w:val="000C3290"/>
    <w:rsid w:val="000C6C0C"/>
    <w:rsid w:val="000E00DE"/>
    <w:rsid w:val="000E096C"/>
    <w:rsid w:val="00100EAB"/>
    <w:rsid w:val="001047FA"/>
    <w:rsid w:val="00112E77"/>
    <w:rsid w:val="0011443E"/>
    <w:rsid w:val="00117E87"/>
    <w:rsid w:val="00125F93"/>
    <w:rsid w:val="00166A70"/>
    <w:rsid w:val="00167461"/>
    <w:rsid w:val="00175A79"/>
    <w:rsid w:val="00194FDF"/>
    <w:rsid w:val="001B44B0"/>
    <w:rsid w:val="001C0332"/>
    <w:rsid w:val="001D0C6A"/>
    <w:rsid w:val="001E7AA6"/>
    <w:rsid w:val="001F0056"/>
    <w:rsid w:val="00225F5B"/>
    <w:rsid w:val="00226B6C"/>
    <w:rsid w:val="00231F4C"/>
    <w:rsid w:val="002375ED"/>
    <w:rsid w:val="0024193A"/>
    <w:rsid w:val="00264F45"/>
    <w:rsid w:val="00276509"/>
    <w:rsid w:val="00284E25"/>
    <w:rsid w:val="002B2935"/>
    <w:rsid w:val="002C17FA"/>
    <w:rsid w:val="002E46AC"/>
    <w:rsid w:val="002F2A5C"/>
    <w:rsid w:val="003004AE"/>
    <w:rsid w:val="00324558"/>
    <w:rsid w:val="00325E3E"/>
    <w:rsid w:val="0032657C"/>
    <w:rsid w:val="00332FF4"/>
    <w:rsid w:val="00333140"/>
    <w:rsid w:val="00347DC4"/>
    <w:rsid w:val="003776A5"/>
    <w:rsid w:val="0038088B"/>
    <w:rsid w:val="00382DC8"/>
    <w:rsid w:val="003846BF"/>
    <w:rsid w:val="00393F19"/>
    <w:rsid w:val="003A0D8E"/>
    <w:rsid w:val="003A66DE"/>
    <w:rsid w:val="003B2F5D"/>
    <w:rsid w:val="003B35B7"/>
    <w:rsid w:val="003B57D0"/>
    <w:rsid w:val="003C28F1"/>
    <w:rsid w:val="003D63B5"/>
    <w:rsid w:val="00405A20"/>
    <w:rsid w:val="0041231B"/>
    <w:rsid w:val="0041333D"/>
    <w:rsid w:val="004442B1"/>
    <w:rsid w:val="0044498E"/>
    <w:rsid w:val="00456AA5"/>
    <w:rsid w:val="00466C5B"/>
    <w:rsid w:val="00473697"/>
    <w:rsid w:val="004852F2"/>
    <w:rsid w:val="004A28D6"/>
    <w:rsid w:val="004A57AC"/>
    <w:rsid w:val="004A7341"/>
    <w:rsid w:val="004A7396"/>
    <w:rsid w:val="004B06C0"/>
    <w:rsid w:val="004C56F0"/>
    <w:rsid w:val="004D72A8"/>
    <w:rsid w:val="005265AE"/>
    <w:rsid w:val="00557F84"/>
    <w:rsid w:val="005608FF"/>
    <w:rsid w:val="00576AD9"/>
    <w:rsid w:val="00586480"/>
    <w:rsid w:val="005A377C"/>
    <w:rsid w:val="005C0886"/>
    <w:rsid w:val="005C325D"/>
    <w:rsid w:val="005E52D5"/>
    <w:rsid w:val="005E7784"/>
    <w:rsid w:val="005E7E5E"/>
    <w:rsid w:val="00603D92"/>
    <w:rsid w:val="00612065"/>
    <w:rsid w:val="00616A3C"/>
    <w:rsid w:val="00622331"/>
    <w:rsid w:val="0062523D"/>
    <w:rsid w:val="006357BC"/>
    <w:rsid w:val="0065755C"/>
    <w:rsid w:val="00677802"/>
    <w:rsid w:val="006918FA"/>
    <w:rsid w:val="006B149F"/>
    <w:rsid w:val="006B1613"/>
    <w:rsid w:val="006B298F"/>
    <w:rsid w:val="006D0A7F"/>
    <w:rsid w:val="006E5194"/>
    <w:rsid w:val="006F0981"/>
    <w:rsid w:val="006F167B"/>
    <w:rsid w:val="006F363A"/>
    <w:rsid w:val="007079B9"/>
    <w:rsid w:val="00711B36"/>
    <w:rsid w:val="00713782"/>
    <w:rsid w:val="007230B8"/>
    <w:rsid w:val="00733C72"/>
    <w:rsid w:val="0073610E"/>
    <w:rsid w:val="00741048"/>
    <w:rsid w:val="00741D83"/>
    <w:rsid w:val="00742ABA"/>
    <w:rsid w:val="00747BF0"/>
    <w:rsid w:val="00752F22"/>
    <w:rsid w:val="0075616A"/>
    <w:rsid w:val="00756660"/>
    <w:rsid w:val="007666F8"/>
    <w:rsid w:val="00766C4C"/>
    <w:rsid w:val="007814C9"/>
    <w:rsid w:val="007833B5"/>
    <w:rsid w:val="007A0769"/>
    <w:rsid w:val="007A32F9"/>
    <w:rsid w:val="007E52E7"/>
    <w:rsid w:val="007E6097"/>
    <w:rsid w:val="00836A80"/>
    <w:rsid w:val="00843CBF"/>
    <w:rsid w:val="00845419"/>
    <w:rsid w:val="008531BF"/>
    <w:rsid w:val="00882F3B"/>
    <w:rsid w:val="00896181"/>
    <w:rsid w:val="008A50E5"/>
    <w:rsid w:val="008B76B2"/>
    <w:rsid w:val="008C7DEF"/>
    <w:rsid w:val="008D017F"/>
    <w:rsid w:val="008D6579"/>
    <w:rsid w:val="00914F8D"/>
    <w:rsid w:val="00944C04"/>
    <w:rsid w:val="009650E5"/>
    <w:rsid w:val="00970220"/>
    <w:rsid w:val="00974C74"/>
    <w:rsid w:val="0097618D"/>
    <w:rsid w:val="0097662E"/>
    <w:rsid w:val="0098044D"/>
    <w:rsid w:val="009A3EBD"/>
    <w:rsid w:val="009C32D7"/>
    <w:rsid w:val="009E454D"/>
    <w:rsid w:val="00A128C8"/>
    <w:rsid w:val="00A140ED"/>
    <w:rsid w:val="00A168D8"/>
    <w:rsid w:val="00A2381A"/>
    <w:rsid w:val="00A63F45"/>
    <w:rsid w:val="00A70D51"/>
    <w:rsid w:val="00A80969"/>
    <w:rsid w:val="00A912E2"/>
    <w:rsid w:val="00A94D30"/>
    <w:rsid w:val="00A96FD5"/>
    <w:rsid w:val="00AA3476"/>
    <w:rsid w:val="00AA3DF4"/>
    <w:rsid w:val="00AB2FD0"/>
    <w:rsid w:val="00AB42D6"/>
    <w:rsid w:val="00AC0490"/>
    <w:rsid w:val="00AC3B7B"/>
    <w:rsid w:val="00AC3C37"/>
    <w:rsid w:val="00AD562D"/>
    <w:rsid w:val="00AE0F1E"/>
    <w:rsid w:val="00AE0FAB"/>
    <w:rsid w:val="00AF1DEE"/>
    <w:rsid w:val="00AF33DB"/>
    <w:rsid w:val="00B01190"/>
    <w:rsid w:val="00B1006D"/>
    <w:rsid w:val="00B2438F"/>
    <w:rsid w:val="00B312A9"/>
    <w:rsid w:val="00B530D9"/>
    <w:rsid w:val="00B5393B"/>
    <w:rsid w:val="00B57041"/>
    <w:rsid w:val="00B80C3E"/>
    <w:rsid w:val="00BD582C"/>
    <w:rsid w:val="00BF605C"/>
    <w:rsid w:val="00C04200"/>
    <w:rsid w:val="00C11FB1"/>
    <w:rsid w:val="00C414E0"/>
    <w:rsid w:val="00C50FE2"/>
    <w:rsid w:val="00C52FA7"/>
    <w:rsid w:val="00C76AE7"/>
    <w:rsid w:val="00CB43B6"/>
    <w:rsid w:val="00CC468F"/>
    <w:rsid w:val="00CC5A79"/>
    <w:rsid w:val="00CD0EA1"/>
    <w:rsid w:val="00CF1B48"/>
    <w:rsid w:val="00D06B50"/>
    <w:rsid w:val="00D102F4"/>
    <w:rsid w:val="00D22CA6"/>
    <w:rsid w:val="00D50627"/>
    <w:rsid w:val="00D530DF"/>
    <w:rsid w:val="00D564A9"/>
    <w:rsid w:val="00D64AC0"/>
    <w:rsid w:val="00D67AC7"/>
    <w:rsid w:val="00D864B4"/>
    <w:rsid w:val="00D90B5C"/>
    <w:rsid w:val="00D9274E"/>
    <w:rsid w:val="00D94A50"/>
    <w:rsid w:val="00D94F80"/>
    <w:rsid w:val="00DB2051"/>
    <w:rsid w:val="00DC0C71"/>
    <w:rsid w:val="00DE097F"/>
    <w:rsid w:val="00DF325A"/>
    <w:rsid w:val="00DF4399"/>
    <w:rsid w:val="00E106E6"/>
    <w:rsid w:val="00E1742D"/>
    <w:rsid w:val="00E23C4F"/>
    <w:rsid w:val="00E32FF3"/>
    <w:rsid w:val="00E45BCC"/>
    <w:rsid w:val="00E6369E"/>
    <w:rsid w:val="00E63B59"/>
    <w:rsid w:val="00E70A15"/>
    <w:rsid w:val="00E75F11"/>
    <w:rsid w:val="00E8097F"/>
    <w:rsid w:val="00E9063A"/>
    <w:rsid w:val="00F044E1"/>
    <w:rsid w:val="00F409FF"/>
    <w:rsid w:val="00F62FC3"/>
    <w:rsid w:val="00F74223"/>
    <w:rsid w:val="00F85FA7"/>
    <w:rsid w:val="00F9492B"/>
    <w:rsid w:val="00FB32AE"/>
    <w:rsid w:val="00FB3B34"/>
    <w:rsid w:val="00FC2317"/>
    <w:rsid w:val="00FD13BF"/>
    <w:rsid w:val="00FD297C"/>
    <w:rsid w:val="00FE401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8FF4494-E620-4311-A79F-E05714D3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0056"/>
    <w:rPr>
      <w:sz w:val="20"/>
      <w:szCs w:val="20"/>
    </w:rPr>
  </w:style>
  <w:style w:type="paragraph" w:styleId="Nagwek1">
    <w:name w:val="heading 1"/>
    <w:basedOn w:val="Normalny"/>
    <w:next w:val="Normalny"/>
    <w:link w:val="Nagwek1Znak"/>
    <w:uiPriority w:val="99"/>
    <w:qFormat/>
    <w:rsid w:val="00AB42D6"/>
    <w:pPr>
      <w:keepNext/>
      <w:spacing w:before="240" w:after="60"/>
      <w:outlineLvl w:val="0"/>
    </w:pPr>
    <w:rPr>
      <w:rFonts w:ascii="Arial" w:hAnsi="Arial"/>
      <w:b/>
      <w:kern w:val="28"/>
      <w:sz w:val="28"/>
    </w:rPr>
  </w:style>
  <w:style w:type="paragraph" w:styleId="Nagwek3">
    <w:name w:val="heading 3"/>
    <w:basedOn w:val="Normalny"/>
    <w:next w:val="Normalny"/>
    <w:link w:val="Nagwek3Znak"/>
    <w:uiPriority w:val="99"/>
    <w:qFormat/>
    <w:rsid w:val="00D06B50"/>
    <w:pPr>
      <w:keepNext/>
      <w:keepLines/>
      <w:spacing w:before="40"/>
      <w:outlineLvl w:val="2"/>
    </w:pPr>
    <w:rPr>
      <w:rFonts w:ascii="Cambria" w:hAnsi="Cambria"/>
      <w:color w:val="243F60"/>
      <w:sz w:val="24"/>
      <w:szCs w:val="24"/>
    </w:rPr>
  </w:style>
  <w:style w:type="paragraph" w:styleId="Nagwek5">
    <w:name w:val="heading 5"/>
    <w:basedOn w:val="Normalny"/>
    <w:next w:val="Normalny"/>
    <w:link w:val="Nagwek5Znak"/>
    <w:uiPriority w:val="99"/>
    <w:qFormat/>
    <w:rsid w:val="00D06B50"/>
    <w:pPr>
      <w:keepNext/>
      <w:keepLines/>
      <w:spacing w:before="40"/>
      <w:outlineLvl w:val="4"/>
    </w:pPr>
    <w:rPr>
      <w:rFonts w:ascii="Cambria" w:hAnsi="Cambria"/>
      <w:color w:val="365F9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278D6"/>
    <w:rPr>
      <w:rFonts w:asciiTheme="majorHAnsi" w:eastAsiaTheme="majorEastAsia" w:hAnsiTheme="majorHAnsi" w:cstheme="majorBidi"/>
      <w:b/>
      <w:bCs/>
      <w:kern w:val="32"/>
      <w:sz w:val="32"/>
      <w:szCs w:val="32"/>
    </w:rPr>
  </w:style>
  <w:style w:type="character" w:customStyle="1" w:styleId="Nagwek3Znak">
    <w:name w:val="Nagłówek 3 Znak"/>
    <w:basedOn w:val="Domylnaczcionkaakapitu"/>
    <w:link w:val="Nagwek3"/>
    <w:uiPriority w:val="99"/>
    <w:semiHidden/>
    <w:locked/>
    <w:rsid w:val="00D06B50"/>
    <w:rPr>
      <w:rFonts w:ascii="Cambria" w:hAnsi="Cambria" w:cs="Times New Roman"/>
      <w:color w:val="243F60"/>
      <w:sz w:val="24"/>
      <w:szCs w:val="24"/>
    </w:rPr>
  </w:style>
  <w:style w:type="character" w:customStyle="1" w:styleId="Nagwek5Znak">
    <w:name w:val="Nagłówek 5 Znak"/>
    <w:basedOn w:val="Domylnaczcionkaakapitu"/>
    <w:link w:val="Nagwek5"/>
    <w:uiPriority w:val="99"/>
    <w:semiHidden/>
    <w:locked/>
    <w:rsid w:val="00D06B50"/>
    <w:rPr>
      <w:rFonts w:ascii="Cambria" w:hAnsi="Cambria" w:cs="Times New Roman"/>
      <w:color w:val="365F91"/>
    </w:rPr>
  </w:style>
  <w:style w:type="paragraph" w:styleId="Nagwek">
    <w:name w:val="header"/>
    <w:basedOn w:val="Normalny"/>
    <w:link w:val="NagwekZnak"/>
    <w:uiPriority w:val="99"/>
    <w:rsid w:val="00AB42D6"/>
    <w:pPr>
      <w:tabs>
        <w:tab w:val="center" w:pos="4536"/>
        <w:tab w:val="right" w:pos="9072"/>
      </w:tabs>
    </w:pPr>
  </w:style>
  <w:style w:type="character" w:customStyle="1" w:styleId="NagwekZnak">
    <w:name w:val="Nagłówek Znak"/>
    <w:basedOn w:val="Domylnaczcionkaakapitu"/>
    <w:link w:val="Nagwek"/>
    <w:uiPriority w:val="99"/>
    <w:locked/>
    <w:rsid w:val="006F0981"/>
    <w:rPr>
      <w:rFonts w:cs="Times New Roman"/>
    </w:rPr>
  </w:style>
  <w:style w:type="paragraph" w:styleId="Stopka">
    <w:name w:val="footer"/>
    <w:basedOn w:val="Normalny"/>
    <w:link w:val="StopkaZnak"/>
    <w:uiPriority w:val="99"/>
    <w:rsid w:val="00AB42D6"/>
    <w:pPr>
      <w:tabs>
        <w:tab w:val="center" w:pos="4536"/>
        <w:tab w:val="right" w:pos="9072"/>
      </w:tabs>
    </w:pPr>
  </w:style>
  <w:style w:type="character" w:customStyle="1" w:styleId="StopkaZnak">
    <w:name w:val="Stopka Znak"/>
    <w:basedOn w:val="Domylnaczcionkaakapitu"/>
    <w:link w:val="Stopka"/>
    <w:uiPriority w:val="99"/>
    <w:locked/>
    <w:rsid w:val="006F0981"/>
    <w:rPr>
      <w:rFonts w:cs="Times New Roman"/>
    </w:rPr>
  </w:style>
  <w:style w:type="paragraph" w:styleId="Zwykytekst">
    <w:name w:val="Plain Text"/>
    <w:basedOn w:val="Normalny"/>
    <w:link w:val="ZwykytekstZnak"/>
    <w:uiPriority w:val="99"/>
    <w:rsid w:val="00AB42D6"/>
    <w:rPr>
      <w:rFonts w:ascii="Courier New" w:hAnsi="Courier New"/>
    </w:rPr>
  </w:style>
  <w:style w:type="character" w:customStyle="1" w:styleId="ZwykytekstZnak">
    <w:name w:val="Zwykły tekst Znak"/>
    <w:basedOn w:val="Domylnaczcionkaakapitu"/>
    <w:link w:val="Zwykytekst"/>
    <w:uiPriority w:val="99"/>
    <w:semiHidden/>
    <w:rsid w:val="002278D6"/>
    <w:rPr>
      <w:rFonts w:ascii="Courier New" w:hAnsi="Courier New" w:cs="Courier New"/>
      <w:sz w:val="20"/>
      <w:szCs w:val="20"/>
    </w:rPr>
  </w:style>
  <w:style w:type="paragraph" w:customStyle="1" w:styleId="Akapitzlist1">
    <w:name w:val="Akapit z listą1"/>
    <w:basedOn w:val="Normalny"/>
    <w:uiPriority w:val="99"/>
    <w:rsid w:val="006F0981"/>
    <w:pPr>
      <w:suppressAutoHyphens/>
      <w:ind w:left="720"/>
    </w:pPr>
    <w:rPr>
      <w:lang w:eastAsia="ar-SA"/>
    </w:rPr>
  </w:style>
  <w:style w:type="paragraph" w:customStyle="1" w:styleId="Nagwek2">
    <w:name w:val="Nagłówek2"/>
    <w:basedOn w:val="Normalny"/>
    <w:next w:val="Tekstpodstawowy"/>
    <w:uiPriority w:val="99"/>
    <w:rsid w:val="00D06B50"/>
    <w:pPr>
      <w:tabs>
        <w:tab w:val="center" w:pos="4536"/>
        <w:tab w:val="right" w:pos="9072"/>
      </w:tabs>
      <w:suppressAutoHyphens/>
    </w:pPr>
    <w:rPr>
      <w:sz w:val="24"/>
      <w:lang w:eastAsia="ar-SA"/>
    </w:rPr>
  </w:style>
  <w:style w:type="paragraph" w:styleId="Tekstpodstawowywcity">
    <w:name w:val="Body Text Indent"/>
    <w:basedOn w:val="Normalny"/>
    <w:link w:val="TekstpodstawowywcityZnak"/>
    <w:uiPriority w:val="99"/>
    <w:rsid w:val="00D06B50"/>
    <w:pPr>
      <w:suppressAutoHyphens/>
      <w:ind w:left="435"/>
    </w:pPr>
    <w:rPr>
      <w:sz w:val="28"/>
      <w:lang w:eastAsia="ar-SA"/>
    </w:rPr>
  </w:style>
  <w:style w:type="character" w:customStyle="1" w:styleId="TekstpodstawowywcityZnak">
    <w:name w:val="Tekst podstawowy wcięty Znak"/>
    <w:basedOn w:val="Domylnaczcionkaakapitu"/>
    <w:link w:val="Tekstpodstawowywcity"/>
    <w:uiPriority w:val="99"/>
    <w:locked/>
    <w:rsid w:val="00D06B50"/>
    <w:rPr>
      <w:rFonts w:cs="Times New Roman"/>
      <w:sz w:val="28"/>
      <w:lang w:eastAsia="ar-SA" w:bidi="ar-SA"/>
    </w:rPr>
  </w:style>
  <w:style w:type="paragraph" w:customStyle="1" w:styleId="Tekstpodstawowy31">
    <w:name w:val="Tekst podstawowy 31"/>
    <w:basedOn w:val="Normalny"/>
    <w:uiPriority w:val="99"/>
    <w:rsid w:val="00D06B50"/>
    <w:pPr>
      <w:suppressAutoHyphens/>
      <w:spacing w:line="360" w:lineRule="auto"/>
      <w:jc w:val="both"/>
    </w:pPr>
    <w:rPr>
      <w:sz w:val="24"/>
      <w:lang w:eastAsia="ar-SA"/>
    </w:rPr>
  </w:style>
  <w:style w:type="paragraph" w:customStyle="1" w:styleId="Tekstpodstawowy21">
    <w:name w:val="Tekst podstawowy 21"/>
    <w:basedOn w:val="Normalny"/>
    <w:uiPriority w:val="99"/>
    <w:rsid w:val="00D06B50"/>
    <w:pPr>
      <w:suppressAutoHyphens/>
      <w:jc w:val="right"/>
    </w:pPr>
    <w:rPr>
      <w:sz w:val="24"/>
      <w:lang w:eastAsia="ar-SA"/>
    </w:rPr>
  </w:style>
  <w:style w:type="paragraph" w:styleId="Akapitzlist">
    <w:name w:val="List Paragraph"/>
    <w:basedOn w:val="Normalny"/>
    <w:uiPriority w:val="99"/>
    <w:qFormat/>
    <w:rsid w:val="00D06B50"/>
    <w:pPr>
      <w:suppressAutoHyphens/>
      <w:ind w:left="720"/>
    </w:pPr>
    <w:rPr>
      <w:lang w:eastAsia="ar-SA"/>
    </w:rPr>
  </w:style>
  <w:style w:type="paragraph" w:styleId="Tekstpodstawowy">
    <w:name w:val="Body Text"/>
    <w:basedOn w:val="Normalny"/>
    <w:link w:val="TekstpodstawowyZnak"/>
    <w:uiPriority w:val="99"/>
    <w:semiHidden/>
    <w:rsid w:val="00D06B50"/>
    <w:pPr>
      <w:spacing w:after="120"/>
    </w:pPr>
  </w:style>
  <w:style w:type="character" w:customStyle="1" w:styleId="TekstpodstawowyZnak">
    <w:name w:val="Tekst podstawowy Znak"/>
    <w:basedOn w:val="Domylnaczcionkaakapitu"/>
    <w:link w:val="Tekstpodstawowy"/>
    <w:uiPriority w:val="99"/>
    <w:semiHidden/>
    <w:locked/>
    <w:rsid w:val="00D06B50"/>
    <w:rPr>
      <w:rFonts w:cs="Times New Roman"/>
    </w:rPr>
  </w:style>
  <w:style w:type="paragraph" w:styleId="Tekstdymka">
    <w:name w:val="Balloon Text"/>
    <w:basedOn w:val="Normalny"/>
    <w:link w:val="TekstdymkaZnak"/>
    <w:uiPriority w:val="99"/>
    <w:semiHidden/>
    <w:rsid w:val="004A7396"/>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4A7396"/>
    <w:rPr>
      <w:rFonts w:ascii="Segoe UI" w:hAnsi="Segoe UI" w:cs="Segoe UI"/>
      <w:sz w:val="18"/>
      <w:szCs w:val="18"/>
    </w:rPr>
  </w:style>
  <w:style w:type="character" w:customStyle="1" w:styleId="WW-Absatz-Standardschriftart1111">
    <w:name w:val="WW-Absatz-Standardschriftart1111"/>
    <w:uiPriority w:val="99"/>
    <w:rsid w:val="00CC5A79"/>
  </w:style>
  <w:style w:type="character" w:styleId="Odwoaniedokomentarza">
    <w:name w:val="annotation reference"/>
    <w:basedOn w:val="Domylnaczcionkaakapitu"/>
    <w:uiPriority w:val="99"/>
    <w:semiHidden/>
    <w:rsid w:val="00BF605C"/>
    <w:rPr>
      <w:rFonts w:cs="Times New Roman"/>
      <w:sz w:val="16"/>
      <w:szCs w:val="16"/>
    </w:rPr>
  </w:style>
  <w:style w:type="paragraph" w:styleId="Tekstkomentarza">
    <w:name w:val="annotation text"/>
    <w:basedOn w:val="Normalny"/>
    <w:link w:val="TekstkomentarzaZnak"/>
    <w:uiPriority w:val="99"/>
    <w:semiHidden/>
    <w:rsid w:val="00BF605C"/>
  </w:style>
  <w:style w:type="character" w:customStyle="1" w:styleId="TekstkomentarzaZnak">
    <w:name w:val="Tekst komentarza Znak"/>
    <w:basedOn w:val="Domylnaczcionkaakapitu"/>
    <w:link w:val="Tekstkomentarza"/>
    <w:uiPriority w:val="99"/>
    <w:semiHidden/>
    <w:locked/>
    <w:rsid w:val="00BF605C"/>
    <w:rPr>
      <w:rFonts w:cs="Times New Roman"/>
    </w:rPr>
  </w:style>
  <w:style w:type="paragraph" w:styleId="Tematkomentarza">
    <w:name w:val="annotation subject"/>
    <w:basedOn w:val="Tekstkomentarza"/>
    <w:next w:val="Tekstkomentarza"/>
    <w:link w:val="TematkomentarzaZnak"/>
    <w:uiPriority w:val="99"/>
    <w:semiHidden/>
    <w:rsid w:val="00BF605C"/>
    <w:rPr>
      <w:b/>
      <w:bCs/>
    </w:rPr>
  </w:style>
  <w:style w:type="character" w:customStyle="1" w:styleId="TematkomentarzaZnak">
    <w:name w:val="Temat komentarza Znak"/>
    <w:basedOn w:val="TekstkomentarzaZnak"/>
    <w:link w:val="Tematkomentarza"/>
    <w:uiPriority w:val="99"/>
    <w:semiHidden/>
    <w:locked/>
    <w:rsid w:val="00BF605C"/>
    <w:rPr>
      <w:rFonts w:cs="Times New Roman"/>
      <w:b/>
      <w:bCs/>
    </w:rPr>
  </w:style>
  <w:style w:type="character" w:customStyle="1" w:styleId="Odwoaniedokomentarza1">
    <w:name w:val="Odwołanie do komentarza1"/>
    <w:rsid w:val="000B3A54"/>
    <w:rPr>
      <w:sz w:val="16"/>
    </w:rPr>
  </w:style>
  <w:style w:type="character" w:customStyle="1" w:styleId="TekstkomentarzaZnak1">
    <w:name w:val="Tekst komentarza Znak1"/>
    <w:uiPriority w:val="99"/>
    <w:semiHidden/>
    <w:locked/>
    <w:rsid w:val="00CB43B6"/>
    <w:rPr>
      <w:rFonts w:ascii="Calibri" w:eastAsia="Times New Roman" w:hAnsi="Calibr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905075">
      <w:marLeft w:val="0"/>
      <w:marRight w:val="0"/>
      <w:marTop w:val="0"/>
      <w:marBottom w:val="0"/>
      <w:divBdr>
        <w:top w:val="none" w:sz="0" w:space="0" w:color="auto"/>
        <w:left w:val="none" w:sz="0" w:space="0" w:color="auto"/>
        <w:bottom w:val="none" w:sz="0" w:space="0" w:color="auto"/>
        <w:right w:val="none" w:sz="0" w:space="0" w:color="auto"/>
      </w:divBdr>
    </w:div>
    <w:div w:id="1972905076">
      <w:marLeft w:val="0"/>
      <w:marRight w:val="0"/>
      <w:marTop w:val="0"/>
      <w:marBottom w:val="0"/>
      <w:divBdr>
        <w:top w:val="none" w:sz="0" w:space="0" w:color="auto"/>
        <w:left w:val="none" w:sz="0" w:space="0" w:color="auto"/>
        <w:bottom w:val="none" w:sz="0" w:space="0" w:color="auto"/>
        <w:right w:val="none" w:sz="0" w:space="0" w:color="auto"/>
      </w:divBdr>
    </w:div>
    <w:div w:id="1972905077">
      <w:marLeft w:val="0"/>
      <w:marRight w:val="0"/>
      <w:marTop w:val="0"/>
      <w:marBottom w:val="0"/>
      <w:divBdr>
        <w:top w:val="none" w:sz="0" w:space="0" w:color="auto"/>
        <w:left w:val="none" w:sz="0" w:space="0" w:color="auto"/>
        <w:bottom w:val="none" w:sz="0" w:space="0" w:color="auto"/>
        <w:right w:val="none" w:sz="0" w:space="0" w:color="auto"/>
      </w:divBdr>
    </w:div>
    <w:div w:id="1972905078">
      <w:marLeft w:val="0"/>
      <w:marRight w:val="0"/>
      <w:marTop w:val="0"/>
      <w:marBottom w:val="0"/>
      <w:divBdr>
        <w:top w:val="none" w:sz="0" w:space="0" w:color="auto"/>
        <w:left w:val="none" w:sz="0" w:space="0" w:color="auto"/>
        <w:bottom w:val="none" w:sz="0" w:space="0" w:color="auto"/>
        <w:right w:val="none" w:sz="0" w:space="0" w:color="auto"/>
      </w:divBdr>
    </w:div>
    <w:div w:id="1972905079">
      <w:marLeft w:val="0"/>
      <w:marRight w:val="0"/>
      <w:marTop w:val="0"/>
      <w:marBottom w:val="0"/>
      <w:divBdr>
        <w:top w:val="none" w:sz="0" w:space="0" w:color="auto"/>
        <w:left w:val="none" w:sz="0" w:space="0" w:color="auto"/>
        <w:bottom w:val="none" w:sz="0" w:space="0" w:color="auto"/>
        <w:right w:val="none" w:sz="0" w:space="0" w:color="auto"/>
      </w:divBdr>
    </w:div>
    <w:div w:id="1972905080">
      <w:marLeft w:val="0"/>
      <w:marRight w:val="0"/>
      <w:marTop w:val="0"/>
      <w:marBottom w:val="0"/>
      <w:divBdr>
        <w:top w:val="none" w:sz="0" w:space="0" w:color="auto"/>
        <w:left w:val="none" w:sz="0" w:space="0" w:color="auto"/>
        <w:bottom w:val="none" w:sz="0" w:space="0" w:color="auto"/>
        <w:right w:val="none" w:sz="0" w:space="0" w:color="auto"/>
      </w:divBdr>
    </w:div>
    <w:div w:id="1972905081">
      <w:marLeft w:val="0"/>
      <w:marRight w:val="0"/>
      <w:marTop w:val="0"/>
      <w:marBottom w:val="0"/>
      <w:divBdr>
        <w:top w:val="none" w:sz="0" w:space="0" w:color="auto"/>
        <w:left w:val="none" w:sz="0" w:space="0" w:color="auto"/>
        <w:bottom w:val="none" w:sz="0" w:space="0" w:color="auto"/>
        <w:right w:val="none" w:sz="0" w:space="0" w:color="auto"/>
      </w:divBdr>
    </w:div>
    <w:div w:id="1972905082">
      <w:marLeft w:val="0"/>
      <w:marRight w:val="0"/>
      <w:marTop w:val="0"/>
      <w:marBottom w:val="0"/>
      <w:divBdr>
        <w:top w:val="none" w:sz="0" w:space="0" w:color="auto"/>
        <w:left w:val="none" w:sz="0" w:space="0" w:color="auto"/>
        <w:bottom w:val="none" w:sz="0" w:space="0" w:color="auto"/>
        <w:right w:val="none" w:sz="0" w:space="0" w:color="auto"/>
      </w:divBdr>
    </w:div>
    <w:div w:id="1972905083">
      <w:marLeft w:val="0"/>
      <w:marRight w:val="0"/>
      <w:marTop w:val="0"/>
      <w:marBottom w:val="0"/>
      <w:divBdr>
        <w:top w:val="none" w:sz="0" w:space="0" w:color="auto"/>
        <w:left w:val="none" w:sz="0" w:space="0" w:color="auto"/>
        <w:bottom w:val="none" w:sz="0" w:space="0" w:color="auto"/>
        <w:right w:val="none" w:sz="0" w:space="0" w:color="auto"/>
      </w:divBdr>
    </w:div>
    <w:div w:id="1972905084">
      <w:marLeft w:val="0"/>
      <w:marRight w:val="0"/>
      <w:marTop w:val="0"/>
      <w:marBottom w:val="0"/>
      <w:divBdr>
        <w:top w:val="none" w:sz="0" w:space="0" w:color="auto"/>
        <w:left w:val="none" w:sz="0" w:space="0" w:color="auto"/>
        <w:bottom w:val="none" w:sz="0" w:space="0" w:color="auto"/>
        <w:right w:val="none" w:sz="0" w:space="0" w:color="auto"/>
      </w:divBdr>
    </w:div>
    <w:div w:id="1972905085">
      <w:marLeft w:val="0"/>
      <w:marRight w:val="0"/>
      <w:marTop w:val="0"/>
      <w:marBottom w:val="0"/>
      <w:divBdr>
        <w:top w:val="none" w:sz="0" w:space="0" w:color="auto"/>
        <w:left w:val="none" w:sz="0" w:space="0" w:color="auto"/>
        <w:bottom w:val="none" w:sz="0" w:space="0" w:color="auto"/>
        <w:right w:val="none" w:sz="0" w:space="0" w:color="auto"/>
      </w:divBdr>
    </w:div>
    <w:div w:id="1972905086">
      <w:marLeft w:val="0"/>
      <w:marRight w:val="0"/>
      <w:marTop w:val="0"/>
      <w:marBottom w:val="0"/>
      <w:divBdr>
        <w:top w:val="none" w:sz="0" w:space="0" w:color="auto"/>
        <w:left w:val="none" w:sz="0" w:space="0" w:color="auto"/>
        <w:bottom w:val="none" w:sz="0" w:space="0" w:color="auto"/>
        <w:right w:val="none" w:sz="0" w:space="0" w:color="auto"/>
      </w:divBdr>
    </w:div>
    <w:div w:id="1972905087">
      <w:marLeft w:val="0"/>
      <w:marRight w:val="0"/>
      <w:marTop w:val="0"/>
      <w:marBottom w:val="0"/>
      <w:divBdr>
        <w:top w:val="none" w:sz="0" w:space="0" w:color="auto"/>
        <w:left w:val="none" w:sz="0" w:space="0" w:color="auto"/>
        <w:bottom w:val="none" w:sz="0" w:space="0" w:color="auto"/>
        <w:right w:val="none" w:sz="0" w:space="0" w:color="auto"/>
      </w:divBdr>
    </w:div>
    <w:div w:id="1972905088">
      <w:marLeft w:val="0"/>
      <w:marRight w:val="0"/>
      <w:marTop w:val="0"/>
      <w:marBottom w:val="0"/>
      <w:divBdr>
        <w:top w:val="none" w:sz="0" w:space="0" w:color="auto"/>
        <w:left w:val="none" w:sz="0" w:space="0" w:color="auto"/>
        <w:bottom w:val="none" w:sz="0" w:space="0" w:color="auto"/>
        <w:right w:val="none" w:sz="0" w:space="0" w:color="auto"/>
      </w:divBdr>
    </w:div>
    <w:div w:id="19729050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KRET~1\AppData\Local\Temp\IOPANpol_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IOPANpol_2013</Template>
  <TotalTime>151</TotalTime>
  <Pages>15</Pages>
  <Words>6115</Words>
  <Characters>42011</Characters>
  <Application>Microsoft Office Word</Application>
  <DocSecurity>0</DocSecurity>
  <Lines>350</Lines>
  <Paragraphs>96</Paragraphs>
  <ScaleCrop>false</ScaleCrop>
  <HeadingPairs>
    <vt:vector size="2" baseType="variant">
      <vt:variant>
        <vt:lpstr>Tytuł</vt:lpstr>
      </vt:variant>
      <vt:variant>
        <vt:i4>1</vt:i4>
      </vt:variant>
    </vt:vector>
  </HeadingPairs>
  <TitlesOfParts>
    <vt:vector size="1" baseType="lpstr">
      <vt:lpstr/>
    </vt:vector>
  </TitlesOfParts>
  <Company>IO PAN</Company>
  <LinksUpToDate>false</LinksUpToDate>
  <CharactersWithSpaces>48030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Małgorzata Maśnicka</cp:lastModifiedBy>
  <cp:revision>27</cp:revision>
  <cp:lastPrinted>2016-04-15T12:28:00Z</cp:lastPrinted>
  <dcterms:created xsi:type="dcterms:W3CDTF">2016-04-14T07:53:00Z</dcterms:created>
  <dcterms:modified xsi:type="dcterms:W3CDTF">2016-04-15T12:30:00Z</dcterms:modified>
</cp:coreProperties>
</file>