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EAD" w:rsidRDefault="00A72EAD" w:rsidP="00A72EAD">
      <w:pPr>
        <w:jc w:val="center"/>
        <w:rPr>
          <w:rFonts w:ascii="Arial" w:hAnsi="Arial" w:cs="Arial"/>
        </w:rPr>
      </w:pPr>
      <w:r w:rsidRPr="00A72EAD">
        <w:rPr>
          <w:rFonts w:ascii="Arial" w:hAnsi="Arial" w:cs="Arial"/>
          <w:b/>
          <w:sz w:val="24"/>
          <w:szCs w:val="24"/>
        </w:rPr>
        <w:t>FORMULARZ CENOWY</w:t>
      </w:r>
      <w:r w:rsidR="00266A4A">
        <w:rPr>
          <w:rFonts w:ascii="Arial" w:hAnsi="Arial" w:cs="Arial"/>
          <w:b/>
          <w:sz w:val="24"/>
          <w:szCs w:val="24"/>
        </w:rPr>
        <w:t xml:space="preserve"> (MERCK) – Załącznik nr 1.2.</w:t>
      </w:r>
      <w:r w:rsidRPr="00A72EAD">
        <w:rPr>
          <w:rFonts w:ascii="Arial" w:hAnsi="Arial" w:cs="Arial"/>
          <w:b/>
          <w:sz w:val="24"/>
          <w:szCs w:val="24"/>
        </w:rPr>
        <w:t xml:space="preserve">  </w:t>
      </w:r>
    </w:p>
    <w:tbl>
      <w:tblPr>
        <w:tblW w:w="13910" w:type="dxa"/>
        <w:tblInd w:w="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7"/>
        <w:gridCol w:w="4998"/>
        <w:gridCol w:w="1542"/>
        <w:gridCol w:w="1167"/>
        <w:gridCol w:w="920"/>
        <w:gridCol w:w="1473"/>
        <w:gridCol w:w="1613"/>
        <w:gridCol w:w="1790"/>
      </w:tblGrid>
      <w:tr w:rsidR="006E3E61" w:rsidRPr="008E4440" w:rsidTr="006E3E61">
        <w:trPr>
          <w:trHeight w:val="893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Nazwa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nr kat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jednostka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bCs/>
                <w:lang w:eastAsia="pl-PL"/>
              </w:rPr>
              <w:t>ilość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wartość jednostkowa</w:t>
            </w:r>
          </w:p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netto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wartość łączna netto (w PLN)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cena łączna brutto</w:t>
            </w:r>
          </w:p>
          <w:p w:rsidR="006E3E61" w:rsidRPr="006E3E61" w:rsidRDefault="006E3E61" w:rsidP="006E3E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E3E61">
              <w:rPr>
                <w:rFonts w:ascii="Arial" w:eastAsia="Times New Roman" w:hAnsi="Arial" w:cs="Arial"/>
                <w:b/>
                <w:lang w:eastAsia="pl-PL"/>
              </w:rPr>
              <w:t>(w PLN)</w:t>
            </w: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5A3220" w:rsidRDefault="00CF08E1" w:rsidP="009400EA">
            <w:pPr>
              <w:spacing w:before="100" w:after="10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4"/>
                <w:lang w:val="en-US" w:eastAsia="pl-PL"/>
              </w:rPr>
              <w:t>17</w:t>
            </w:r>
            <w:r w:rsidRPr="009400EA">
              <w:rPr>
                <w:rFonts w:ascii="Symbol" w:eastAsia="Times New Roman" w:hAnsi="Symbol" w:cs="Arial"/>
                <w:sz w:val="20"/>
                <w:szCs w:val="24"/>
                <w:lang w:eastAsia="pl-PL"/>
              </w:rPr>
              <w:t></w:t>
            </w:r>
            <w:r w:rsidRPr="009400EA">
              <w:rPr>
                <w:rFonts w:ascii="Arial" w:eastAsia="Times New Roman" w:hAnsi="Arial" w:cs="Arial"/>
                <w:sz w:val="20"/>
                <w:szCs w:val="24"/>
                <w:lang w:val="en-US" w:eastAsia="pl-PL"/>
              </w:rPr>
              <w:t>-estradiol</w:t>
            </w:r>
            <w:r w:rsidRPr="005A3220">
              <w:rPr>
                <w:rFonts w:ascii="Arial" w:eastAsia="Times New Roman" w:hAnsi="Arial" w:cs="Arial"/>
                <w:sz w:val="24"/>
                <w:szCs w:val="24"/>
                <w:lang w:val="en-US" w:eastAsia="pl-PL"/>
              </w:rPr>
              <w:t xml:space="preserve">, </w:t>
            </w:r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powder, suitable for cell cultur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e</w:t>
            </w:r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, (</w:t>
            </w:r>
            <w:proofErr w:type="spellStart"/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produkowany</w:t>
            </w:r>
            <w:proofErr w:type="spellEnd"/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przez</w:t>
            </w:r>
            <w:proofErr w:type="spellEnd"/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Calbiochem</w:t>
            </w:r>
            <w:proofErr w:type="spellEnd"/>
            <w:r w:rsidRPr="005A3220">
              <w:rPr>
                <w:rFonts w:ascii="Arial" w:eastAsia="Times New Roman" w:hAnsi="Arial" w:cs="Arial"/>
                <w:sz w:val="16"/>
                <w:szCs w:val="16"/>
                <w:lang w:val="en-US" w:eastAsia="pl-PL"/>
              </w:rPr>
              <w:t>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3301-1GM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1GM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A</w:t>
            </w:r>
            <w:r w:rsidR="00CF08E1" w:rsidRPr="009400EA">
              <w:rPr>
                <w:rFonts w:ascii="Arial" w:hAnsi="Arial" w:cs="Arial"/>
                <w:sz w:val="20"/>
              </w:rPr>
              <w:t>cetone</w:t>
            </w:r>
            <w:proofErr w:type="spellEnd"/>
            <w:r w:rsidR="00CF08E1">
              <w:rPr>
                <w:rFonts w:ascii="Arial" w:hAnsi="Arial" w:cs="Arial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do chromatografii gazowej EDC i FID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SupraSolv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100012.1000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A</w:t>
            </w:r>
            <w:r w:rsidR="00CF08E1" w:rsidRPr="009400EA">
              <w:rPr>
                <w:rFonts w:ascii="Arial" w:hAnsi="Arial" w:cs="Arial"/>
                <w:sz w:val="20"/>
              </w:rPr>
              <w:t>cetonitryl</w:t>
            </w:r>
            <w:proofErr w:type="spellEnd"/>
            <w:r w:rsidR="00CF08E1">
              <w:rPr>
                <w:rFonts w:ascii="Arial" w:hAnsi="Arial" w:cs="Arial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czystość gradientowa do chromatografii cieczowej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LiChrosolv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®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100030.2500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A</w:t>
            </w:r>
            <w:r w:rsidR="00CF08E1" w:rsidRPr="009400EA">
              <w:rPr>
                <w:rFonts w:ascii="Arial" w:hAnsi="Arial" w:cs="Arial"/>
                <w:sz w:val="20"/>
              </w:rPr>
              <w:t xml:space="preserve">moniak 25% roztwór </w:t>
            </w:r>
            <w:proofErr w:type="spellStart"/>
            <w:r w:rsidR="00CF08E1">
              <w:rPr>
                <w:rFonts w:ascii="Arial" w:hAnsi="Arial" w:cs="Arial"/>
                <w:sz w:val="20"/>
                <w:szCs w:val="20"/>
              </w:rPr>
              <w:t>Suprapur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105428.1000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Amoniak roztwór 28-30% </w:t>
            </w:r>
            <w:r>
              <w:rPr>
                <w:rFonts w:ascii="Arial" w:hAnsi="Arial" w:cs="Arial"/>
                <w:sz w:val="16"/>
                <w:szCs w:val="16"/>
              </w:rPr>
              <w:t xml:space="preserve">do analizy EMSURE®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ACS,Reag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105423.1000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16"/>
                <w:szCs w:val="16"/>
              </w:rPr>
            </w:pPr>
            <w:r w:rsidRPr="009400EA">
              <w:rPr>
                <w:rFonts w:ascii="Arial" w:hAnsi="Arial" w:cs="Arial"/>
                <w:sz w:val="20"/>
              </w:rPr>
              <w:t>Arsenin sodowy, roztwór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c(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NaAsO</w:t>
            </w:r>
            <w:proofErr w:type="spellEnd"/>
            <w:r>
              <w:rPr>
                <w:rFonts w:ascii="Cambria Math" w:hAnsi="Cambria Math" w:cs="Cambria Math"/>
                <w:sz w:val="16"/>
                <w:szCs w:val="16"/>
              </w:rPr>
              <w:t>₂</w:t>
            </w:r>
            <w:r>
              <w:rPr>
                <w:rFonts w:ascii="Arial" w:hAnsi="Arial" w:cs="Arial"/>
                <w:sz w:val="16"/>
                <w:szCs w:val="16"/>
              </w:rPr>
              <w:t xml:space="preserve">) = 0.05 mol/l (0,1 N)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Titripur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Reag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. USP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1062771000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Azotany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NaNO3 w H2O 1000 mg/l NO3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119811.0500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Azotyny,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NaNO2 w H2O 1000 mg/l NO2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119899.0500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B</w:t>
            </w:r>
            <w:r w:rsidR="00CF08E1" w:rsidRPr="009400EA">
              <w:rPr>
                <w:rFonts w:ascii="Arial" w:hAnsi="Arial" w:cs="Arial"/>
                <w:sz w:val="20"/>
              </w:rPr>
              <w:t>orowodorek sodowy do analizy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106371.0100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C</w:t>
            </w:r>
            <w:r w:rsidR="00CF08E1" w:rsidRPr="009400EA">
              <w:rPr>
                <w:rFonts w:ascii="Arial" w:hAnsi="Arial" w:cs="Arial"/>
                <w:sz w:val="20"/>
              </w:rPr>
              <w:t xml:space="preserve">ezu chlorek </w:t>
            </w:r>
            <w:r w:rsidR="00CF08E1" w:rsidRPr="009400EA">
              <w:rPr>
                <w:rFonts w:ascii="Arial" w:hAnsi="Arial" w:cs="Arial"/>
                <w:sz w:val="18"/>
                <w:szCs w:val="20"/>
              </w:rPr>
              <w:t xml:space="preserve">99,995 </w:t>
            </w:r>
            <w:proofErr w:type="spellStart"/>
            <w:r w:rsidR="00CF08E1">
              <w:rPr>
                <w:rFonts w:ascii="Arial" w:hAnsi="Arial" w:cs="Arial"/>
                <w:sz w:val="20"/>
                <w:szCs w:val="20"/>
              </w:rPr>
              <w:t>Suprapur</w:t>
            </w:r>
            <w:proofErr w:type="spellEnd"/>
            <w:r w:rsidR="00CF08E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1020390050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6E3E61" w:rsidRDefault="006E3E61" w:rsidP="006E3E61">
            <w:pPr>
              <w:spacing w:before="100" w:after="100" w:line="240" w:lineRule="auto"/>
              <w:rPr>
                <w:rFonts w:ascii="Arial" w:hAnsi="Arial" w:cs="Arial"/>
                <w:lang w:val="en-US"/>
              </w:rPr>
            </w:pPr>
            <w:r w:rsidRPr="009400EA">
              <w:rPr>
                <w:rFonts w:ascii="Arial" w:hAnsi="Arial" w:cs="Arial"/>
                <w:sz w:val="20"/>
              </w:rPr>
              <w:t>C</w:t>
            </w:r>
            <w:proofErr w:type="spellStart"/>
            <w:r w:rsidR="00CF08E1" w:rsidRPr="009400EA">
              <w:rPr>
                <w:rFonts w:ascii="Arial" w:hAnsi="Arial" w:cs="Arial"/>
                <w:sz w:val="20"/>
                <w:lang w:val="en-US"/>
              </w:rPr>
              <w:t>hlorek</w:t>
            </w:r>
            <w:proofErr w:type="spellEnd"/>
            <w:r w:rsidR="00CF08E1" w:rsidRPr="009400EA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="00CF08E1" w:rsidRPr="009400EA">
              <w:rPr>
                <w:rFonts w:ascii="Arial" w:hAnsi="Arial" w:cs="Arial"/>
                <w:sz w:val="20"/>
                <w:lang w:val="en-US"/>
              </w:rPr>
              <w:t>amonowy</w:t>
            </w:r>
            <w:proofErr w:type="spellEnd"/>
            <w:r w:rsidR="00CF08E1" w:rsidRPr="009400EA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 xml:space="preserve">do </w:t>
            </w:r>
            <w:proofErr w:type="spellStart"/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>analizy</w:t>
            </w:r>
            <w:proofErr w:type="spellEnd"/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 xml:space="preserve"> EMSURE® </w:t>
            </w:r>
            <w:proofErr w:type="spellStart"/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>ACS,ISO,Reag</w:t>
            </w:r>
            <w:proofErr w:type="spellEnd"/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 xml:space="preserve">. </w:t>
            </w:r>
            <w:proofErr w:type="spellStart"/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>Ph</w:t>
            </w:r>
            <w:proofErr w:type="spellEnd"/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F08E1" w:rsidRPr="006E3E61">
              <w:rPr>
                <w:rFonts w:ascii="Arial" w:hAnsi="Arial" w:cs="Arial"/>
                <w:sz w:val="16"/>
                <w:szCs w:val="16"/>
                <w:lang w:val="en-US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101145.1000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1kg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</w:rPr>
              <w:t>Chrom</w:t>
            </w:r>
            <w:r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Cr(NO3)3 w HNO3 0,5 mol/l 1000 mg/l Cr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119779.0100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Cynk,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Zn(NO3)2 w HNO3 0,5 mol/l 1000 mg/l Zn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119806.0100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C</w:t>
            </w:r>
            <w:r w:rsidR="00CF08E1" w:rsidRPr="009400EA">
              <w:rPr>
                <w:rFonts w:ascii="Arial" w:hAnsi="Arial" w:cs="Arial"/>
                <w:sz w:val="20"/>
              </w:rPr>
              <w:t xml:space="preserve">yny chlorek (II)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dihydrat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>do analizy (max. 0,000001%Hg) EMSURE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107814.2500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2,5kg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15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C</w:t>
            </w:r>
            <w:r w:rsidR="00CF08E1" w:rsidRPr="009400EA">
              <w:rPr>
                <w:rFonts w:ascii="Arial" w:hAnsi="Arial" w:cs="Arial"/>
                <w:sz w:val="20"/>
              </w:rPr>
              <w:t xml:space="preserve">ytrynian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trisodowy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dihydrat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do analizy EMSURE®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ACS,ISO,Reag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106448.0500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500g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D</w:t>
            </w:r>
            <w:r w:rsidR="00CF08E1" w:rsidRPr="009400EA">
              <w:rPr>
                <w:rFonts w:ascii="Arial" w:hAnsi="Arial" w:cs="Arial"/>
                <w:sz w:val="20"/>
              </w:rPr>
              <w:t>ichlorometan</w:t>
            </w:r>
            <w:r w:rsidR="00CF08E1">
              <w:rPr>
                <w:rFonts w:ascii="Arial" w:hAnsi="Arial" w:cs="Arial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do chromatografii gazowej ECD i FID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SupraSolv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106054.2500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E</w:t>
            </w:r>
            <w:r w:rsidR="00CF08E1" w:rsidRPr="009400EA">
              <w:rPr>
                <w:rFonts w:ascii="Arial" w:hAnsi="Arial" w:cs="Arial"/>
                <w:sz w:val="20"/>
              </w:rPr>
              <w:t xml:space="preserve">tanol absolutny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do analizy EMSURE®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ACS,ISO,Reag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100983.1000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5A3220" w:rsidRDefault="00CF08E1" w:rsidP="006E3E61">
            <w:pPr>
              <w:spacing w:before="100" w:after="10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Etanol</w:t>
            </w:r>
            <w:r w:rsidRPr="009400EA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, </w:t>
            </w:r>
            <w:r w:rsidRPr="005A322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absolutny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99,9% cz.d.a. (do </w:t>
            </w:r>
            <w:proofErr w:type="spellStart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barwień</w:t>
            </w:r>
            <w:proofErr w:type="spellEnd"/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histologicznych)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100983.2500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2.5 dm</w:t>
            </w:r>
            <w:r w:rsidRPr="00A33E81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6E3E61" w:rsidP="006E3E61">
            <w:pPr>
              <w:spacing w:before="100" w:after="100" w:line="240" w:lineRule="auto"/>
              <w:rPr>
                <w:rFonts w:ascii="Arial" w:hAnsi="Arial" w:cs="Arial"/>
                <w:sz w:val="20"/>
              </w:rPr>
            </w:pPr>
            <w:r w:rsidRPr="009400EA">
              <w:rPr>
                <w:rFonts w:ascii="Arial" w:hAnsi="Arial" w:cs="Arial"/>
                <w:sz w:val="20"/>
              </w:rPr>
              <w:t>E</w:t>
            </w:r>
            <w:r w:rsidR="00CF08E1" w:rsidRPr="009400EA">
              <w:rPr>
                <w:rFonts w:ascii="Arial" w:hAnsi="Arial" w:cs="Arial"/>
                <w:sz w:val="20"/>
              </w:rPr>
              <w:t>tylowy alkohol 96%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1590102500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Extran</w:t>
            </w:r>
            <w:proofErr w:type="spellEnd"/>
            <w:r w:rsidRPr="009400EA">
              <w:rPr>
                <w:rFonts w:ascii="Arial" w:hAnsi="Arial" w:cs="Arial"/>
                <w:sz w:val="20"/>
              </w:rPr>
              <w:t xml:space="preserve"> MA 01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alkaliczny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1075552500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Extran</w:t>
            </w:r>
            <w:proofErr w:type="spellEnd"/>
            <w:r w:rsidRPr="009400EA">
              <w:rPr>
                <w:rFonts w:ascii="Arial" w:hAnsi="Arial" w:cs="Arial"/>
                <w:sz w:val="20"/>
              </w:rPr>
              <w:t xml:space="preserve"> MA 05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ciecz, alkaliczna, koncentrat nie zawierający fosforanów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1400002500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F</w:t>
            </w:r>
            <w:r w:rsidR="00CF08E1" w:rsidRPr="009400EA">
              <w:rPr>
                <w:rFonts w:ascii="Arial" w:hAnsi="Arial" w:cs="Arial"/>
                <w:sz w:val="20"/>
              </w:rPr>
              <w:t xml:space="preserve">enol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GR do analizy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ACS,Reag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100206.0250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Fosforany,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KH2PO4 w H2O 1000 mg/l PO4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119898.0500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Glin,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Al(NO3)3 w HNO3 0,5 mol/l 1000 mg/l Al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119770.0100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lang w:val="en-US"/>
              </w:rPr>
            </w:pPr>
            <w:proofErr w:type="spellStart"/>
            <w:r w:rsidRPr="009400EA">
              <w:rPr>
                <w:rFonts w:ascii="Arial" w:hAnsi="Arial" w:cs="Arial"/>
                <w:sz w:val="20"/>
                <w:lang w:val="en-US"/>
              </w:rPr>
              <w:t>HCl</w:t>
            </w:r>
            <w:proofErr w:type="spellEnd"/>
            <w:r w:rsidRPr="009400EA">
              <w:rPr>
                <w:rFonts w:ascii="Arial" w:hAnsi="Arial" w:cs="Arial"/>
                <w:sz w:val="20"/>
                <w:lang w:val="en-US"/>
              </w:rPr>
              <w:t xml:space="preserve"> 1mol/l (1N) </w:t>
            </w:r>
            <w:proofErr w:type="spellStart"/>
            <w:r w:rsidRPr="009400EA">
              <w:rPr>
                <w:rFonts w:ascii="Arial" w:hAnsi="Arial" w:cs="Arial"/>
                <w:sz w:val="18"/>
                <w:szCs w:val="20"/>
                <w:lang w:val="en-US"/>
              </w:rPr>
              <w:t>Titripur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109057.1000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lang w:val="en-US"/>
              </w:rPr>
            </w:pPr>
            <w:proofErr w:type="spellStart"/>
            <w:r w:rsidRPr="009400EA">
              <w:rPr>
                <w:rFonts w:ascii="Arial" w:hAnsi="Arial" w:cs="Arial"/>
                <w:sz w:val="20"/>
                <w:lang w:val="en-US"/>
              </w:rPr>
              <w:t>HCl</w:t>
            </w:r>
            <w:proofErr w:type="spellEnd"/>
            <w:r w:rsidRPr="009400EA">
              <w:rPr>
                <w:rFonts w:ascii="Arial" w:hAnsi="Arial" w:cs="Arial"/>
                <w:sz w:val="20"/>
                <w:lang w:val="en-US"/>
              </w:rPr>
              <w:t xml:space="preserve"> 2 </w:t>
            </w:r>
            <w:proofErr w:type="spellStart"/>
            <w:r w:rsidRPr="009400EA">
              <w:rPr>
                <w:rFonts w:ascii="Arial" w:hAnsi="Arial" w:cs="Arial"/>
                <w:sz w:val="20"/>
                <w:lang w:val="en-US"/>
              </w:rPr>
              <w:t>mol</w:t>
            </w:r>
            <w:proofErr w:type="spellEnd"/>
            <w:r w:rsidRPr="009400EA">
              <w:rPr>
                <w:rFonts w:ascii="Arial" w:hAnsi="Arial" w:cs="Arial"/>
                <w:sz w:val="20"/>
                <w:lang w:val="en-US"/>
              </w:rPr>
              <w:t xml:space="preserve">/l (2N) </w:t>
            </w:r>
            <w:proofErr w:type="spellStart"/>
            <w:r w:rsidRPr="009400EA">
              <w:rPr>
                <w:rFonts w:ascii="Arial" w:hAnsi="Arial" w:cs="Arial"/>
                <w:sz w:val="18"/>
                <w:szCs w:val="20"/>
                <w:lang w:val="en-US"/>
              </w:rPr>
              <w:t>Titripur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109063.1000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6E3E61" w:rsidRDefault="00CF08E1" w:rsidP="006E3E61">
            <w:pPr>
              <w:spacing w:before="100" w:after="10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lang w:eastAsia="pl-PL"/>
              </w:rPr>
              <w:t>Heksan do HPLC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104391.2500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 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H</w:t>
            </w:r>
            <w:r w:rsidR="00CF08E1" w:rsidRPr="009400EA">
              <w:rPr>
                <w:rFonts w:ascii="Arial" w:hAnsi="Arial" w:cs="Arial"/>
                <w:sz w:val="20"/>
              </w:rPr>
              <w:t>eptamolibdenian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amonowy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tetrahydrat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GR do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analzy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ACS,ISO,Reag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101182.0250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I</w:t>
            </w:r>
            <w:r w:rsidR="00CF08E1" w:rsidRPr="009400EA">
              <w:rPr>
                <w:rFonts w:ascii="Arial" w:hAnsi="Arial" w:cs="Arial"/>
                <w:sz w:val="20"/>
              </w:rPr>
              <w:t>zooktan</w:t>
            </w:r>
            <w:r w:rsidR="00CF08E1">
              <w:rPr>
                <w:rFonts w:ascii="Arial" w:hAnsi="Arial" w:cs="Arial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do chromatografii gazowej ECD i FID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SupraSolv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115440.1000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6E3E61" w:rsidRDefault="006E3E61" w:rsidP="006E3E61">
            <w:pPr>
              <w:spacing w:before="100" w:after="100" w:line="240" w:lineRule="auto"/>
              <w:rPr>
                <w:rFonts w:ascii="Arial" w:eastAsia="Times New Roman" w:hAnsi="Arial" w:cs="Arial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lang w:eastAsia="pl-PL"/>
              </w:rPr>
              <w:t>I</w:t>
            </w:r>
            <w:r w:rsidR="00CF08E1" w:rsidRPr="009400EA">
              <w:rPr>
                <w:rFonts w:ascii="Arial" w:eastAsia="Times New Roman" w:hAnsi="Arial" w:cs="Arial"/>
                <w:sz w:val="20"/>
                <w:lang w:eastAsia="pl-PL"/>
              </w:rPr>
              <w:t>zooktan do HPLC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104717.2500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2.5 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33E8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3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J</w:t>
            </w:r>
            <w:r w:rsidR="00CF08E1" w:rsidRPr="009400EA">
              <w:rPr>
                <w:rFonts w:ascii="Arial" w:hAnsi="Arial" w:cs="Arial"/>
                <w:sz w:val="20"/>
              </w:rPr>
              <w:t xml:space="preserve">on amonowy,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roztwór wzorcowy w odniesieniu do SRM z NIST NH4Cl w H2O 1000 mg/l NH4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®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119812.0500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</w:rPr>
              <w:t>Kadm</w:t>
            </w:r>
            <w:r w:rsidRPr="009400EA">
              <w:rPr>
                <w:rFonts w:ascii="Arial" w:hAnsi="Arial" w:cs="Arial"/>
                <w:sz w:val="18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16"/>
                <w:szCs w:val="16"/>
              </w:rPr>
              <w:t xml:space="preserve">oztwór wzorcowy w odniesieniu do SRM z NIST Cd(NO3)2 w HNO3 0,5 mol/l 1000 mg/l Cd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119777.0100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Kobalt,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mianowany w odniesieniu na SRM z NIST Co(NO3)2 w HNO3 0,5 mol/l 1000 mg/l Co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119785.0100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Krzem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SiO2 w NaOH 0,5 mol/l 1000 mg/l Si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170236.0500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eastAsia="Times New Roman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azotowy (V) HNO3 65%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S</w:t>
            </w:r>
            <w:r w:rsidR="00CF08E1" w:rsidRPr="009400EA">
              <w:rPr>
                <w:rFonts w:ascii="Arial" w:hAnsi="Arial" w:cs="Arial"/>
                <w:sz w:val="18"/>
                <w:szCs w:val="20"/>
              </w:rPr>
              <w:t>uprapur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100441.1000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azotowy 65% </w:t>
            </w:r>
            <w:r w:rsidR="00CF08E1" w:rsidRPr="009400EA">
              <w:rPr>
                <w:rFonts w:ascii="Arial" w:hAnsi="Arial" w:cs="Arial"/>
                <w:sz w:val="18"/>
                <w:szCs w:val="20"/>
              </w:rPr>
              <w:t>ULTRAPUR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101518.0500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>was azotowy HNO3 69%</w:t>
            </w:r>
            <w:r w:rsidR="00CF08E1" w:rsidRPr="009400EA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="00CF08E1" w:rsidRPr="009400EA">
              <w:rPr>
                <w:rFonts w:ascii="Arial" w:hAnsi="Arial" w:cs="Arial"/>
                <w:sz w:val="18"/>
                <w:szCs w:val="20"/>
              </w:rPr>
              <w:t>Tracepur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 xml:space="preserve">115187.1000 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6E3E61" w:rsidRDefault="006E3E61" w:rsidP="006E3E61">
            <w:pPr>
              <w:spacing w:before="100" w:after="100" w:line="240" w:lineRule="auto"/>
              <w:rPr>
                <w:rFonts w:ascii="Arial" w:hAnsi="Arial" w:cs="Arial"/>
                <w:lang w:val="en-US"/>
              </w:rPr>
            </w:pPr>
            <w:proofErr w:type="spellStart"/>
            <w:r w:rsidRPr="009400EA">
              <w:rPr>
                <w:rFonts w:ascii="Arial" w:hAnsi="Arial" w:cs="Arial"/>
                <w:sz w:val="20"/>
                <w:lang w:val="en-US"/>
              </w:rPr>
              <w:t>K</w:t>
            </w:r>
            <w:r w:rsidR="00CF08E1" w:rsidRPr="009400EA">
              <w:rPr>
                <w:rFonts w:ascii="Arial" w:hAnsi="Arial" w:cs="Arial"/>
                <w:sz w:val="20"/>
                <w:lang w:val="en-US"/>
              </w:rPr>
              <w:t>was</w:t>
            </w:r>
            <w:proofErr w:type="spellEnd"/>
            <w:r w:rsidR="00CF08E1" w:rsidRPr="009400EA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="00CF08E1" w:rsidRPr="009400EA">
              <w:rPr>
                <w:rFonts w:ascii="Arial" w:hAnsi="Arial" w:cs="Arial"/>
                <w:sz w:val="20"/>
                <w:lang w:val="en-US"/>
              </w:rPr>
              <w:t>borowy</w:t>
            </w:r>
            <w:proofErr w:type="spellEnd"/>
            <w:r w:rsidR="00CF08E1" w:rsidRPr="009400EA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 xml:space="preserve">do </w:t>
            </w:r>
            <w:proofErr w:type="spellStart"/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>analizy</w:t>
            </w:r>
            <w:proofErr w:type="spellEnd"/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 xml:space="preserve"> EMSURE® </w:t>
            </w:r>
            <w:proofErr w:type="spellStart"/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>ACS,ISO,Reag</w:t>
            </w:r>
            <w:proofErr w:type="spellEnd"/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 xml:space="preserve">. </w:t>
            </w:r>
            <w:proofErr w:type="spellStart"/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>Ph</w:t>
            </w:r>
            <w:proofErr w:type="spellEnd"/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 xml:space="preserve"> </w:t>
            </w:r>
            <w:proofErr w:type="spellStart"/>
            <w:r w:rsidR="00CF08E1" w:rsidRPr="009400EA">
              <w:rPr>
                <w:rFonts w:ascii="Arial" w:hAnsi="Arial" w:cs="Arial"/>
                <w:sz w:val="14"/>
                <w:szCs w:val="16"/>
                <w:lang w:val="en-US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100165.0500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</w:rPr>
              <w:t>Kwas chlorowodorowy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 dymiący 37% </w:t>
            </w:r>
            <w:r w:rsidRPr="009400EA">
              <w:rPr>
                <w:rFonts w:ascii="Arial" w:hAnsi="Arial" w:cs="Arial"/>
                <w:sz w:val="18"/>
                <w:szCs w:val="20"/>
              </w:rPr>
              <w:t xml:space="preserve">do analizy EMSURE® </w:t>
            </w:r>
            <w:proofErr w:type="spellStart"/>
            <w:r w:rsidRPr="009400EA">
              <w:rPr>
                <w:rFonts w:ascii="Arial" w:hAnsi="Arial" w:cs="Arial"/>
                <w:sz w:val="18"/>
                <w:szCs w:val="20"/>
              </w:rPr>
              <w:t>ACS,ISO,Reag</w:t>
            </w:r>
            <w:proofErr w:type="spellEnd"/>
            <w:r w:rsidRPr="009400EA">
              <w:rPr>
                <w:rFonts w:ascii="Arial" w:hAnsi="Arial" w:cs="Arial"/>
                <w:sz w:val="18"/>
                <w:szCs w:val="20"/>
              </w:rPr>
              <w:t xml:space="preserve">. </w:t>
            </w:r>
            <w:proofErr w:type="spellStart"/>
            <w:r w:rsidRPr="009400EA">
              <w:rPr>
                <w:rFonts w:ascii="Arial" w:hAnsi="Arial" w:cs="Arial"/>
                <w:sz w:val="18"/>
                <w:szCs w:val="20"/>
              </w:rPr>
              <w:t>Ph</w:t>
            </w:r>
            <w:proofErr w:type="spellEnd"/>
            <w:r w:rsidRPr="009400EA">
              <w:rPr>
                <w:rFonts w:ascii="Arial" w:hAnsi="Arial" w:cs="Arial"/>
                <w:sz w:val="18"/>
                <w:szCs w:val="20"/>
              </w:rPr>
              <w:t xml:space="preserve"> </w:t>
            </w:r>
            <w:proofErr w:type="spellStart"/>
            <w:r w:rsidRPr="009400EA">
              <w:rPr>
                <w:rFonts w:ascii="Arial" w:hAnsi="Arial" w:cs="Arial"/>
                <w:sz w:val="18"/>
                <w:szCs w:val="20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100317.1000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dichloroizocyjanurowy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, </w:t>
            </w:r>
            <w:r w:rsidR="00CF08E1" w:rsidRPr="009400EA">
              <w:rPr>
                <w:rFonts w:ascii="Arial" w:hAnsi="Arial" w:cs="Arial"/>
                <w:sz w:val="14"/>
                <w:szCs w:val="16"/>
              </w:rPr>
              <w:t xml:space="preserve">sól </w:t>
            </w:r>
            <w:proofErr w:type="spellStart"/>
            <w:r w:rsidR="00CF08E1" w:rsidRPr="009400EA">
              <w:rPr>
                <w:rFonts w:ascii="Arial" w:hAnsi="Arial" w:cs="Arial"/>
                <w:sz w:val="14"/>
                <w:szCs w:val="16"/>
              </w:rPr>
              <w:t>disodowa</w:t>
            </w:r>
            <w:proofErr w:type="spellEnd"/>
            <w:r w:rsidR="00CF08E1" w:rsidRPr="009400EA">
              <w:rPr>
                <w:rFonts w:ascii="Arial" w:hAnsi="Arial" w:cs="Arial"/>
                <w:sz w:val="14"/>
                <w:szCs w:val="16"/>
              </w:rPr>
              <w:t xml:space="preserve"> </w:t>
            </w:r>
            <w:proofErr w:type="spellStart"/>
            <w:r w:rsidR="00CF08E1" w:rsidRPr="009400EA">
              <w:rPr>
                <w:rFonts w:ascii="Arial" w:hAnsi="Arial" w:cs="Arial"/>
                <w:sz w:val="14"/>
                <w:szCs w:val="16"/>
              </w:rPr>
              <w:t>dihydrat</w:t>
            </w:r>
            <w:proofErr w:type="spellEnd"/>
            <w:r w:rsidR="00CF08E1" w:rsidRPr="009400EA">
              <w:rPr>
                <w:rFonts w:ascii="Arial" w:hAnsi="Arial" w:cs="Arial"/>
                <w:sz w:val="14"/>
                <w:szCs w:val="16"/>
              </w:rPr>
              <w:t xml:space="preserve"> GR do analizy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110888.0100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fluorowodorowy 38-40% </w:t>
            </w:r>
            <w:r w:rsidR="00CF08E1">
              <w:rPr>
                <w:rFonts w:ascii="Arial" w:hAnsi="Arial" w:cs="Arial"/>
                <w:sz w:val="16"/>
                <w:szCs w:val="16"/>
              </w:rPr>
              <w:t>ekstra czysty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100337.1000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fluorowodorowy 40%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Suprapur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1003350500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nadchlorowy 70% </w:t>
            </w:r>
            <w:proofErr w:type="spellStart"/>
            <w:r w:rsidR="00CF08E1" w:rsidRPr="009400EA">
              <w:rPr>
                <w:rFonts w:ascii="Arial" w:hAnsi="Arial" w:cs="Arial"/>
                <w:sz w:val="18"/>
                <w:szCs w:val="20"/>
              </w:rPr>
              <w:t>Suprapur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100517.0250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octowy 100% (lodowaty) </w:t>
            </w:r>
            <w:proofErr w:type="spellStart"/>
            <w:r w:rsidR="00CF08E1" w:rsidRPr="009400EA">
              <w:rPr>
                <w:rFonts w:ascii="Arial" w:hAnsi="Arial" w:cs="Arial"/>
                <w:sz w:val="16"/>
                <w:szCs w:val="18"/>
              </w:rPr>
              <w:t>Suprapur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100066.1000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ortofosforowy 85%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Suprapur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1005520250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250ml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siarkowy 96% </w:t>
            </w:r>
            <w:proofErr w:type="spellStart"/>
            <w:r w:rsidR="00CF08E1" w:rsidRPr="009400EA">
              <w:rPr>
                <w:rFonts w:ascii="Arial" w:hAnsi="Arial" w:cs="Arial"/>
                <w:sz w:val="18"/>
                <w:szCs w:val="20"/>
              </w:rPr>
              <w:t>Suprapur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100714.1000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siarkowy 98% </w:t>
            </w:r>
            <w:r w:rsidR="00CF08E1">
              <w:rPr>
                <w:rFonts w:ascii="Arial" w:hAnsi="Arial" w:cs="Arial"/>
                <w:sz w:val="16"/>
                <w:szCs w:val="16"/>
              </w:rPr>
              <w:t>do analizy EMSURE®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112080.1000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solny 30%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Suprapur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100318.1000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solny dymiący 37% </w:t>
            </w:r>
            <w:r w:rsidR="00CF08E1">
              <w:rPr>
                <w:rFonts w:ascii="Arial" w:hAnsi="Arial" w:cs="Arial"/>
                <w:sz w:val="16"/>
                <w:szCs w:val="16"/>
              </w:rPr>
              <w:t>do analizy max 0,001ppm Hg EMSURE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113386.2500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2,5L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K</w:t>
            </w:r>
            <w:r w:rsidR="00CF08E1" w:rsidRPr="009400EA">
              <w:rPr>
                <w:rFonts w:ascii="Arial" w:hAnsi="Arial" w:cs="Arial"/>
                <w:sz w:val="20"/>
              </w:rPr>
              <w:t xml:space="preserve">was solny HCl 30% </w:t>
            </w:r>
            <w:proofErr w:type="spellStart"/>
            <w:r w:rsidR="00CF08E1">
              <w:rPr>
                <w:rFonts w:ascii="Arial" w:hAnsi="Arial" w:cs="Arial"/>
                <w:sz w:val="20"/>
                <w:szCs w:val="20"/>
              </w:rPr>
              <w:t>Suprapur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1003181000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16"/>
                <w:szCs w:val="16"/>
              </w:rPr>
            </w:pPr>
            <w:r w:rsidRPr="009400EA">
              <w:rPr>
                <w:rFonts w:ascii="Arial" w:hAnsi="Arial" w:cs="Arial"/>
                <w:sz w:val="20"/>
              </w:rPr>
              <w:t>Magnez</w:t>
            </w:r>
            <w:r>
              <w:rPr>
                <w:rFonts w:ascii="Arial" w:hAnsi="Arial" w:cs="Arial"/>
                <w:sz w:val="16"/>
                <w:szCs w:val="16"/>
              </w:rPr>
              <w:t xml:space="preserve">, roztwór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wzorcowyw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odniesieniu do SRM z NIST Mg(NO</w:t>
            </w:r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Cambria Math" w:hAnsi="Cambria Math" w:cs="Cambria Math"/>
                <w:sz w:val="16"/>
                <w:szCs w:val="16"/>
              </w:rPr>
              <w:t>₂</w:t>
            </w:r>
            <w:r>
              <w:rPr>
                <w:rFonts w:ascii="Arial" w:hAnsi="Arial" w:cs="Arial"/>
                <w:sz w:val="16"/>
                <w:szCs w:val="16"/>
              </w:rPr>
              <w:t xml:space="preserve"> w HNO</w:t>
            </w:r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 xml:space="preserve"> 0,5 mol/l 1000 mg/l Mg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1197880100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52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r w:rsidRPr="009400EA">
              <w:rPr>
                <w:rFonts w:ascii="Arial" w:hAnsi="Arial" w:cs="Arial"/>
                <w:sz w:val="20"/>
              </w:rPr>
              <w:t>Mangan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Mn(NO3)2 w HNO3 0,5 mol/l 1000 mg/l Mn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119789.0100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9400EA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M</w:t>
            </w:r>
            <w:r w:rsidR="00CF08E1" w:rsidRPr="009400EA">
              <w:rPr>
                <w:rFonts w:ascii="Arial" w:hAnsi="Arial" w:cs="Arial"/>
                <w:sz w:val="20"/>
              </w:rPr>
              <w:t xml:space="preserve">etanol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czystość gradientowa do chromatografii cieczowej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LiChrosolv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®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106007.2500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54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M</w:t>
            </w:r>
            <w:r w:rsidR="00CF08E1" w:rsidRPr="009400EA">
              <w:rPr>
                <w:rFonts w:ascii="Arial" w:hAnsi="Arial" w:cs="Arial"/>
                <w:sz w:val="20"/>
              </w:rPr>
              <w:t xml:space="preserve">iedź drobny proszek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rozmiar cząstek &lt;63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mcg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(&gt;230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mesh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ASTM) EMSURE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102703.1000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1kg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55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Miedź,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Cu(NO3)2 w HNO3 0,5 mol/l 1000 mg/l Cu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119786.0100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56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n</w:t>
            </w:r>
            <w:r w:rsidR="00CF08E1" w:rsidRPr="009400EA">
              <w:rPr>
                <w:rFonts w:ascii="Arial" w:hAnsi="Arial" w:cs="Arial"/>
                <w:sz w:val="20"/>
              </w:rPr>
              <w:t>-(1Naftylo)-etylenodiamina 2HCl G</w:t>
            </w:r>
            <w:r w:rsidR="00CF08E1" w:rsidRPr="009400EA">
              <w:rPr>
                <w:rFonts w:ascii="Arial" w:hAnsi="Arial" w:cs="Arial"/>
                <w:sz w:val="14"/>
                <w:szCs w:val="16"/>
              </w:rPr>
              <w:t xml:space="preserve">R </w:t>
            </w:r>
            <w:r w:rsidR="00CF08E1">
              <w:rPr>
                <w:rFonts w:ascii="Arial" w:hAnsi="Arial" w:cs="Arial"/>
                <w:sz w:val="16"/>
                <w:szCs w:val="16"/>
              </w:rPr>
              <w:t>do analizy ACS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106237.0005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57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N</w:t>
            </w:r>
            <w:r w:rsidR="00CF08E1" w:rsidRPr="009400EA">
              <w:rPr>
                <w:rFonts w:ascii="Arial" w:hAnsi="Arial" w:cs="Arial"/>
                <w:sz w:val="20"/>
              </w:rPr>
              <w:t xml:space="preserve">-heksan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do chromatografii gazowej ECD i FID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SupraSolv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104371.2500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2,5L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400E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58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Nikiel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Ni(NO3)2 w HNO3 0,5 mol/l 1000 mg/l Ni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119792.0100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08E1" w:rsidRPr="008E4440" w:rsidRDefault="00CF08E1" w:rsidP="00CF08E1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CF08E1" w:rsidRPr="008E4440" w:rsidTr="006E3E61">
        <w:trPr>
          <w:trHeight w:val="296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N</w:t>
            </w:r>
            <w:r w:rsidR="00CF08E1" w:rsidRPr="009400EA">
              <w:rPr>
                <w:rFonts w:ascii="Arial" w:hAnsi="Arial" w:cs="Arial"/>
                <w:sz w:val="20"/>
              </w:rPr>
              <w:t>itroprusydek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sodowy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dihydrat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pentacyjanonitrozylożelazian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(III)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disodowy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dihydrat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) GR do analizy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ACS,Reag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106541.0025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611F77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CE0ABD" w:rsidRDefault="00CF08E1" w:rsidP="00CF08E1">
            <w:pPr>
              <w:jc w:val="right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CE0ABD" w:rsidRDefault="00CF08E1" w:rsidP="00CF08E1">
            <w:pPr>
              <w:jc w:val="right"/>
              <w:rPr>
                <w:rFonts w:ascii="Arial" w:hAnsi="Arial" w:cs="Arial"/>
                <w:highlight w:val="yellow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</w:rPr>
              <w:t>Ołów</w:t>
            </w:r>
            <w:r w:rsidRPr="009400EA">
              <w:rPr>
                <w:rFonts w:ascii="Arial" w:hAnsi="Arial" w:cs="Arial"/>
                <w:sz w:val="18"/>
                <w:szCs w:val="20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Pb(NO3)2 w HNO3 0,5 mol/l 1000 mg/l Pb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119776.0100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P</w:t>
            </w:r>
            <w:r w:rsidR="00CF08E1" w:rsidRPr="009400EA">
              <w:rPr>
                <w:rFonts w:ascii="Arial" w:hAnsi="Arial" w:cs="Arial"/>
                <w:sz w:val="20"/>
              </w:rPr>
              <w:t xml:space="preserve">erhydrol 30% </w:t>
            </w:r>
            <w:proofErr w:type="spellStart"/>
            <w:r w:rsidR="00CF08E1" w:rsidRPr="009400EA">
              <w:rPr>
                <w:rFonts w:ascii="Arial" w:hAnsi="Arial" w:cs="Arial"/>
                <w:sz w:val="18"/>
                <w:szCs w:val="20"/>
              </w:rPr>
              <w:t>Suprapur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107298.0250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250ml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P</w:t>
            </w:r>
            <w:r w:rsidR="00CF08E1" w:rsidRPr="009400EA">
              <w:rPr>
                <w:rFonts w:ascii="Arial" w:hAnsi="Arial" w:cs="Arial"/>
                <w:sz w:val="20"/>
              </w:rPr>
              <w:t>eroksodisiarczan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potasowy </w:t>
            </w:r>
            <w:r w:rsidR="00CF08E1">
              <w:rPr>
                <w:rFonts w:ascii="Arial" w:hAnsi="Arial" w:cs="Arial"/>
                <w:sz w:val="16"/>
                <w:szCs w:val="16"/>
              </w:rPr>
              <w:t>do analizy EMSURE®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105091.0250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P</w:t>
            </w:r>
            <w:r w:rsidR="00CF08E1" w:rsidRPr="009400EA">
              <w:rPr>
                <w:rFonts w:ascii="Arial" w:hAnsi="Arial" w:cs="Arial"/>
                <w:sz w:val="20"/>
              </w:rPr>
              <w:t>eroksodisiarczan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sodowy </w:t>
            </w:r>
            <w:r w:rsidR="00CF08E1">
              <w:rPr>
                <w:rFonts w:ascii="Arial" w:hAnsi="Arial" w:cs="Arial"/>
                <w:sz w:val="16"/>
                <w:szCs w:val="16"/>
              </w:rPr>
              <w:t>do analizy EMSURE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106609.1000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1kg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9400EA">
              <w:rPr>
                <w:rFonts w:ascii="Arial" w:hAnsi="Arial" w:cs="Arial"/>
                <w:sz w:val="20"/>
              </w:rPr>
              <w:t>Potas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roztwór wzorcowy w odniesieniu do SRM z NIST KNO</w:t>
            </w:r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 xml:space="preserve"> w HNO</w:t>
            </w:r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 xml:space="preserve"> 0.5 mol/l 1000 mg/l K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1702300100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CF08E1" w:rsidRDefault="006E3E61" w:rsidP="006E3E61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9400EA">
              <w:rPr>
                <w:rFonts w:ascii="Arial" w:hAnsi="Arial" w:cs="Arial"/>
                <w:sz w:val="20"/>
                <w:lang w:val="en-US"/>
              </w:rPr>
              <w:t>P</w:t>
            </w:r>
            <w:r w:rsidR="00CF08E1" w:rsidRPr="009400EA">
              <w:rPr>
                <w:rFonts w:ascii="Arial" w:hAnsi="Arial" w:cs="Arial"/>
                <w:sz w:val="20"/>
                <w:lang w:val="en-US"/>
              </w:rPr>
              <w:t>otasu</w:t>
            </w:r>
            <w:proofErr w:type="spellEnd"/>
            <w:r w:rsidR="00CF08E1" w:rsidRPr="009400EA">
              <w:rPr>
                <w:rFonts w:ascii="Arial" w:hAnsi="Arial" w:cs="Arial"/>
                <w:sz w:val="20"/>
                <w:lang w:val="en-US"/>
              </w:rPr>
              <w:t xml:space="preserve"> </w:t>
            </w:r>
            <w:proofErr w:type="spellStart"/>
            <w:r w:rsidR="00CF08E1" w:rsidRPr="009400EA">
              <w:rPr>
                <w:rFonts w:ascii="Arial" w:hAnsi="Arial" w:cs="Arial"/>
                <w:sz w:val="20"/>
                <w:lang w:val="en-US"/>
              </w:rPr>
              <w:t>jodek</w:t>
            </w:r>
            <w:proofErr w:type="spellEnd"/>
            <w:r w:rsidR="00CF08E1" w:rsidRPr="009400EA">
              <w:rPr>
                <w:rFonts w:ascii="Arial" w:hAnsi="Arial" w:cs="Arial"/>
                <w:sz w:val="20"/>
                <w:lang w:val="en-US"/>
              </w:rPr>
              <w:t xml:space="preserve"> </w:t>
            </w:r>
            <w:r w:rsidR="00CF08E1" w:rsidRPr="00CF08E1">
              <w:rPr>
                <w:rFonts w:ascii="Arial" w:hAnsi="Arial" w:cs="Arial"/>
                <w:sz w:val="16"/>
                <w:szCs w:val="16"/>
                <w:lang w:val="en-US"/>
              </w:rPr>
              <w:t xml:space="preserve">EMSURE, ISO </w:t>
            </w:r>
            <w:proofErr w:type="spellStart"/>
            <w:r w:rsidR="00CF08E1" w:rsidRPr="00CF08E1">
              <w:rPr>
                <w:rFonts w:ascii="Arial" w:hAnsi="Arial" w:cs="Arial"/>
                <w:sz w:val="16"/>
                <w:szCs w:val="16"/>
                <w:lang w:val="en-US"/>
              </w:rPr>
              <w:t>reag</w:t>
            </w:r>
            <w:proofErr w:type="spellEnd"/>
            <w:r w:rsidR="00CF08E1" w:rsidRPr="00CF08E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F08E1" w:rsidRPr="00CF08E1">
              <w:rPr>
                <w:rFonts w:ascii="Arial" w:hAnsi="Arial" w:cs="Arial"/>
                <w:sz w:val="16"/>
                <w:szCs w:val="16"/>
                <w:lang w:val="en-US"/>
              </w:rPr>
              <w:t>Ph</w:t>
            </w:r>
            <w:proofErr w:type="spellEnd"/>
            <w:r w:rsidR="00CF08E1" w:rsidRPr="00CF08E1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CF08E1" w:rsidRPr="00CF08E1">
              <w:rPr>
                <w:rFonts w:ascii="Arial" w:hAnsi="Arial" w:cs="Arial"/>
                <w:sz w:val="16"/>
                <w:szCs w:val="16"/>
                <w:lang w:val="en-US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105043.0500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500g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16"/>
                <w:szCs w:val="16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Sód,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wzorcowyw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odniesieniu do SRM z NIST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NaNO</w:t>
            </w:r>
            <w:proofErr w:type="spellEnd"/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 xml:space="preserve"> w HNO</w:t>
            </w:r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 xml:space="preserve"> 0.5 mol/l 1000 mg/l Na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1702380100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7810C2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400EA">
              <w:rPr>
                <w:rFonts w:ascii="Arial" w:hAnsi="Arial" w:cs="Arial"/>
                <w:sz w:val="20"/>
              </w:rPr>
              <w:t>S</w:t>
            </w:r>
            <w:r w:rsidR="00CF08E1" w:rsidRPr="009400EA">
              <w:rPr>
                <w:rFonts w:ascii="Arial" w:hAnsi="Arial" w:cs="Arial"/>
                <w:sz w:val="20"/>
              </w:rPr>
              <w:t>ulfanilamid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GR do analizy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Reag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</w:t>
            </w:r>
            <w:proofErr w:type="spellEnd"/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111799.0100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7810C2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68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 xml:space="preserve">Tlenek glinowy 90 </w:t>
            </w:r>
            <w:r>
              <w:rPr>
                <w:rFonts w:ascii="Arial" w:hAnsi="Arial" w:cs="Arial"/>
                <w:sz w:val="16"/>
                <w:szCs w:val="16"/>
              </w:rPr>
              <w:t xml:space="preserve">standaryzowany do chromatograficznej analizy adsorpcyjnej według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Brockmanna</w:t>
            </w:r>
            <w:proofErr w:type="spellEnd"/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101097.5000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5kg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7810C2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6E3E6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Tl</w:t>
            </w:r>
            <w:r w:rsidR="00CF08E1" w:rsidRPr="009400EA">
              <w:rPr>
                <w:rFonts w:ascii="Arial" w:hAnsi="Arial" w:cs="Arial"/>
                <w:sz w:val="20"/>
              </w:rPr>
              <w:t xml:space="preserve">enek lantanu (III) </w:t>
            </w:r>
            <w:r w:rsidR="00CF08E1">
              <w:rPr>
                <w:rFonts w:ascii="Arial" w:hAnsi="Arial" w:cs="Arial"/>
                <w:sz w:val="16"/>
                <w:szCs w:val="16"/>
              </w:rPr>
              <w:t>do spektroskopii absorpcji atomowej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110982.0025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25g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6E3E6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T</w:t>
            </w:r>
            <w:r w:rsidR="00CF08E1" w:rsidRPr="009400EA">
              <w:rPr>
                <w:rFonts w:ascii="Arial" w:hAnsi="Arial" w:cs="Arial"/>
                <w:sz w:val="20"/>
              </w:rPr>
              <w:t xml:space="preserve">lenek winian potasu i antymonu(III) </w:t>
            </w:r>
            <w:proofErr w:type="spellStart"/>
            <w:r w:rsidR="00CF08E1" w:rsidRPr="009400EA">
              <w:rPr>
                <w:rFonts w:ascii="Arial" w:hAnsi="Arial" w:cs="Arial"/>
                <w:sz w:val="20"/>
              </w:rPr>
              <w:t>trihydrat</w:t>
            </w:r>
            <w:proofErr w:type="spellEnd"/>
            <w:r w:rsidR="00CF08E1" w:rsidRPr="009400EA">
              <w:rPr>
                <w:rFonts w:ascii="Arial" w:hAnsi="Arial" w:cs="Arial"/>
                <w:sz w:val="20"/>
              </w:rPr>
              <w:t xml:space="preserve"> </w:t>
            </w:r>
            <w:r w:rsidR="00CF08E1">
              <w:rPr>
                <w:rFonts w:ascii="Arial" w:hAnsi="Arial" w:cs="Arial"/>
                <w:sz w:val="16"/>
                <w:szCs w:val="16"/>
              </w:rPr>
              <w:t>ekstra czysty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108092.0250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250g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  <w:sz w:val="16"/>
                <w:szCs w:val="16"/>
              </w:rPr>
            </w:pPr>
            <w:r w:rsidRPr="009400EA">
              <w:rPr>
                <w:rFonts w:ascii="Arial" w:hAnsi="Arial" w:cs="Arial"/>
                <w:sz w:val="20"/>
              </w:rPr>
              <w:t>Wapń,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wzorcowyw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odniesieniu do SRM z NIST Ca(NO</w:t>
            </w:r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Cambria Math" w:hAnsi="Cambria Math" w:cs="Cambria Math"/>
                <w:sz w:val="16"/>
                <w:szCs w:val="16"/>
              </w:rPr>
              <w:t>₂</w:t>
            </w:r>
            <w:r>
              <w:rPr>
                <w:rFonts w:ascii="Arial" w:hAnsi="Arial" w:cs="Arial"/>
                <w:sz w:val="16"/>
                <w:szCs w:val="16"/>
              </w:rPr>
              <w:t xml:space="preserve"> w HNO</w:t>
            </w:r>
            <w:r>
              <w:rPr>
                <w:rFonts w:ascii="Cambria Math" w:hAnsi="Cambria Math" w:cs="Cambria Math"/>
                <w:sz w:val="16"/>
                <w:szCs w:val="16"/>
              </w:rPr>
              <w:t>₃</w:t>
            </w:r>
            <w:r>
              <w:rPr>
                <w:rFonts w:ascii="Arial" w:hAnsi="Arial" w:cs="Arial"/>
                <w:sz w:val="16"/>
                <w:szCs w:val="16"/>
              </w:rPr>
              <w:t xml:space="preserve"> 0,5 mol/l 1000 mg/l Ca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®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119778.0100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W</w:t>
            </w:r>
            <w:r w:rsidR="00CF08E1" w:rsidRPr="009400EA">
              <w:rPr>
                <w:rFonts w:ascii="Arial" w:hAnsi="Arial" w:cs="Arial"/>
                <w:sz w:val="20"/>
              </w:rPr>
              <w:t>oda</w:t>
            </w:r>
          </w:p>
        </w:tc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115333.1000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CF08E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W</w:t>
            </w:r>
            <w:r w:rsidR="00CF08E1" w:rsidRPr="009400EA">
              <w:rPr>
                <w:rFonts w:ascii="Arial" w:hAnsi="Arial" w:cs="Arial"/>
                <w:sz w:val="20"/>
              </w:rPr>
              <w:t xml:space="preserve">odorotlenek sodowy monohydrat </w:t>
            </w:r>
            <w:r w:rsidR="00CF08E1">
              <w:rPr>
                <w:rFonts w:ascii="Arial" w:hAnsi="Arial" w:cs="Arial"/>
                <w:sz w:val="16"/>
                <w:szCs w:val="16"/>
              </w:rPr>
              <w:t>SUPRAPUR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106466.0050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50g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W</w:t>
            </w:r>
            <w:r w:rsidR="00CF08E1" w:rsidRPr="009400EA">
              <w:rPr>
                <w:rFonts w:ascii="Arial" w:hAnsi="Arial" w:cs="Arial"/>
                <w:sz w:val="20"/>
              </w:rPr>
              <w:t xml:space="preserve">odorotlenek sodowy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odpowiedni do użytku jako substancja pomocnicza EMPROVE®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exp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Ph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Eur,BP,FCC,JP,NF,E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524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106482.1000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1kg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6E3E6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Ż</w:t>
            </w:r>
            <w:r w:rsidR="00CF08E1" w:rsidRPr="009400EA">
              <w:rPr>
                <w:rFonts w:ascii="Arial" w:hAnsi="Arial" w:cs="Arial"/>
                <w:sz w:val="20"/>
              </w:rPr>
              <w:t xml:space="preserve">el krzemionkowy 60 </w:t>
            </w:r>
            <w:r w:rsidR="00CF08E1">
              <w:rPr>
                <w:rFonts w:ascii="Arial" w:hAnsi="Arial" w:cs="Arial"/>
                <w:sz w:val="16"/>
                <w:szCs w:val="16"/>
              </w:rPr>
              <w:t xml:space="preserve">63-200mcg 70-230 </w:t>
            </w:r>
            <w:proofErr w:type="spellStart"/>
            <w:r w:rsidR="00CF08E1">
              <w:rPr>
                <w:rFonts w:ascii="Arial" w:hAnsi="Arial" w:cs="Arial"/>
                <w:sz w:val="16"/>
                <w:szCs w:val="16"/>
              </w:rPr>
              <w:t>mesh</w:t>
            </w:r>
            <w:proofErr w:type="spellEnd"/>
            <w:r w:rsidR="00CF08E1">
              <w:rPr>
                <w:rFonts w:ascii="Arial" w:hAnsi="Arial" w:cs="Arial"/>
                <w:sz w:val="16"/>
                <w:szCs w:val="16"/>
              </w:rPr>
              <w:t xml:space="preserve"> ASTM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107734.1000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1kg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CF08E1" w:rsidRPr="008E4440" w:rsidTr="006E3E61">
        <w:trPr>
          <w:trHeight w:val="300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9400EA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400EA">
              <w:rPr>
                <w:rFonts w:ascii="Arial" w:hAnsi="Arial" w:cs="Arial"/>
                <w:sz w:val="20"/>
                <w:szCs w:val="20"/>
              </w:rPr>
              <w:t>76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Default="00CF08E1" w:rsidP="006E3E61">
            <w:pPr>
              <w:spacing w:before="100" w:after="100" w:line="240" w:lineRule="auto"/>
              <w:rPr>
                <w:rFonts w:ascii="Arial" w:hAnsi="Arial" w:cs="Arial"/>
              </w:rPr>
            </w:pPr>
            <w:r w:rsidRPr="009400EA">
              <w:rPr>
                <w:rFonts w:ascii="Arial" w:hAnsi="Arial" w:cs="Arial"/>
                <w:sz w:val="20"/>
              </w:rPr>
              <w:t>Żelazo,</w:t>
            </w:r>
            <w:r w:rsidRPr="009400EA">
              <w:rPr>
                <w:rFonts w:ascii="Arial" w:hAnsi="Arial" w:cs="Arial"/>
                <w:sz w:val="14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roztwór wzorcowy w odniesieniu do SRM z NIST Fe(NO3)3 w HNO3 0,5 mol/l 1000 mg/l Fe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Certipur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® 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119781.0100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100ml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8E1" w:rsidRPr="00A33E81" w:rsidRDefault="00CF08E1" w:rsidP="006E3E61">
            <w:pPr>
              <w:spacing w:before="100" w:after="10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E8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08E1" w:rsidRPr="008E4440" w:rsidRDefault="00CF08E1" w:rsidP="00CF08E1">
            <w:pPr>
              <w:jc w:val="right"/>
              <w:rPr>
                <w:rFonts w:ascii="Arial" w:hAnsi="Arial" w:cs="Arial"/>
              </w:rPr>
            </w:pPr>
          </w:p>
        </w:tc>
      </w:tr>
      <w:tr w:rsidR="00CF08E1" w:rsidRPr="008E4440" w:rsidTr="005D2FDD">
        <w:trPr>
          <w:gridBefore w:val="6"/>
          <w:wBefore w:w="10312" w:type="dxa"/>
          <w:trHeight w:val="81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8E1" w:rsidRPr="009400EA" w:rsidRDefault="009400EA" w:rsidP="009400EA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</w:t>
            </w:r>
            <w:r w:rsidR="00CF08E1" w:rsidRPr="009400EA">
              <w:rPr>
                <w:rFonts w:ascii="Arial" w:hAnsi="Arial" w:cs="Arial"/>
                <w:b/>
              </w:rPr>
              <w:t>artość net</w:t>
            </w:r>
            <w:r>
              <w:rPr>
                <w:rFonts w:ascii="Arial" w:hAnsi="Arial" w:cs="Arial"/>
                <w:b/>
              </w:rPr>
              <w:t>t</w:t>
            </w:r>
            <w:r w:rsidR="00CF08E1" w:rsidRPr="009400EA">
              <w:rPr>
                <w:rFonts w:ascii="Arial" w:hAnsi="Arial" w:cs="Arial"/>
                <w:b/>
              </w:rPr>
              <w:t>o ogółem:</w:t>
            </w:r>
          </w:p>
          <w:p w:rsidR="00CF08E1" w:rsidRPr="009400EA" w:rsidRDefault="00CF08E1" w:rsidP="009400EA">
            <w:pPr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F08E1" w:rsidRPr="009400EA" w:rsidRDefault="009400EA" w:rsidP="009400EA">
            <w:pPr>
              <w:rPr>
                <w:rFonts w:ascii="Arial" w:hAnsi="Arial" w:cs="Arial"/>
                <w:b/>
              </w:rPr>
            </w:pPr>
            <w:r w:rsidRPr="009400EA">
              <w:rPr>
                <w:rFonts w:ascii="Arial" w:hAnsi="Arial" w:cs="Arial"/>
                <w:b/>
              </w:rPr>
              <w:t xml:space="preserve">Cena </w:t>
            </w:r>
            <w:r w:rsidR="00CF08E1" w:rsidRPr="009400EA">
              <w:rPr>
                <w:rFonts w:ascii="Arial" w:hAnsi="Arial" w:cs="Arial"/>
                <w:b/>
              </w:rPr>
              <w:t>brutto ogółem:</w:t>
            </w:r>
          </w:p>
          <w:p w:rsidR="00CF08E1" w:rsidRPr="009400EA" w:rsidRDefault="00CF08E1" w:rsidP="009400EA">
            <w:pPr>
              <w:rPr>
                <w:rFonts w:ascii="Arial" w:hAnsi="Arial" w:cs="Arial"/>
                <w:b/>
              </w:rPr>
            </w:pPr>
          </w:p>
        </w:tc>
      </w:tr>
    </w:tbl>
    <w:p w:rsidR="009C1304" w:rsidRDefault="009C1304" w:rsidP="009C1304">
      <w:pPr>
        <w:spacing w:line="240" w:lineRule="auto"/>
        <w:ind w:left="6804" w:hanging="283"/>
        <w:rPr>
          <w:rFonts w:ascii="Arial" w:hAnsi="Arial" w:cs="Arial"/>
          <w:b/>
        </w:rPr>
      </w:pPr>
    </w:p>
    <w:p w:rsidR="009C1304" w:rsidRPr="009C1304" w:rsidRDefault="009C1304" w:rsidP="006E3E61">
      <w:pPr>
        <w:spacing w:line="240" w:lineRule="auto"/>
        <w:ind w:left="6237" w:hanging="283"/>
        <w:rPr>
          <w:rFonts w:ascii="Arial" w:hAnsi="Arial" w:cs="Arial"/>
        </w:rPr>
      </w:pPr>
      <w:r w:rsidRPr="009C1304">
        <w:rPr>
          <w:rFonts w:ascii="Arial" w:hAnsi="Arial" w:cs="Arial"/>
        </w:rPr>
        <w:t>...................................................................                                                                                                              podpis przedstawiciela Wykonawcy</w:t>
      </w:r>
    </w:p>
    <w:sectPr w:rsidR="009C1304" w:rsidRPr="009C1304" w:rsidSect="006E3E61">
      <w:footerReference w:type="default" r:id="rId7"/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E61" w:rsidRDefault="006E3E61" w:rsidP="006E3E61">
      <w:pPr>
        <w:spacing w:after="0" w:line="240" w:lineRule="auto"/>
      </w:pPr>
      <w:r>
        <w:separator/>
      </w:r>
    </w:p>
  </w:endnote>
  <w:endnote w:type="continuationSeparator" w:id="0">
    <w:p w:rsidR="006E3E61" w:rsidRDefault="006E3E61" w:rsidP="006E3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68572"/>
      <w:docPartObj>
        <w:docPartGallery w:val="Page Numbers (Bottom of Page)"/>
        <w:docPartUnique/>
      </w:docPartObj>
    </w:sdtPr>
    <w:sdtEndPr/>
    <w:sdtContent>
      <w:p w:rsidR="006E3E61" w:rsidRDefault="006E3E6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0C2">
          <w:rPr>
            <w:noProof/>
          </w:rPr>
          <w:t>4</w:t>
        </w:r>
        <w:r>
          <w:fldChar w:fldCharType="end"/>
        </w:r>
      </w:p>
    </w:sdtContent>
  </w:sdt>
  <w:p w:rsidR="006E3E61" w:rsidRDefault="006E3E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E61" w:rsidRDefault="006E3E61" w:rsidP="006E3E61">
      <w:pPr>
        <w:spacing w:after="0" w:line="240" w:lineRule="auto"/>
      </w:pPr>
      <w:r>
        <w:separator/>
      </w:r>
    </w:p>
  </w:footnote>
  <w:footnote w:type="continuationSeparator" w:id="0">
    <w:p w:rsidR="006E3E61" w:rsidRDefault="006E3E61" w:rsidP="006E3E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843"/>
    <w:rsid w:val="001E14AD"/>
    <w:rsid w:val="001E6B3A"/>
    <w:rsid w:val="00242FCE"/>
    <w:rsid w:val="00266A4A"/>
    <w:rsid w:val="002D7949"/>
    <w:rsid w:val="003D51BD"/>
    <w:rsid w:val="004327AF"/>
    <w:rsid w:val="005D2FDD"/>
    <w:rsid w:val="00611F77"/>
    <w:rsid w:val="006E3E61"/>
    <w:rsid w:val="006F5843"/>
    <w:rsid w:val="00701550"/>
    <w:rsid w:val="007810C2"/>
    <w:rsid w:val="008E4440"/>
    <w:rsid w:val="009400EA"/>
    <w:rsid w:val="009C1304"/>
    <w:rsid w:val="00A33E81"/>
    <w:rsid w:val="00A72EAD"/>
    <w:rsid w:val="00B43B78"/>
    <w:rsid w:val="00BB1FFC"/>
    <w:rsid w:val="00CE0ABD"/>
    <w:rsid w:val="00CF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8A92D-71FC-4FDE-BF10-8A907369F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584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3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3E6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E3E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3E6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00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F4309-F6A0-4A2E-81B7-8367BC44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1002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A.Zariczna</dc:creator>
  <cp:lastModifiedBy>Małgorzata Maśnicka</cp:lastModifiedBy>
  <cp:revision>5</cp:revision>
  <dcterms:created xsi:type="dcterms:W3CDTF">2015-07-24T09:30:00Z</dcterms:created>
  <dcterms:modified xsi:type="dcterms:W3CDTF">2015-07-27T06:26:00Z</dcterms:modified>
</cp:coreProperties>
</file>