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5B" w:rsidRDefault="00A73F5B" w:rsidP="00A73F5B">
      <w:pPr>
        <w:pageBreakBefore/>
        <w:jc w:val="right"/>
        <w:rPr>
          <w:b/>
          <w:bCs/>
        </w:rPr>
      </w:pPr>
      <w:r>
        <w:t xml:space="preserve">.........................................................                                                                        </w:t>
      </w:r>
      <w:r>
        <w:tab/>
      </w:r>
      <w:r>
        <w:tab/>
      </w:r>
      <w:r>
        <w:tab/>
        <w:t xml:space="preserve">  </w:t>
      </w:r>
      <w:r>
        <w:rPr>
          <w:b/>
          <w:bCs/>
        </w:rPr>
        <w:t xml:space="preserve">Załącznik Nr 2 </w:t>
      </w:r>
    </w:p>
    <w:p w:rsidR="00A73F5B" w:rsidRDefault="00A73F5B" w:rsidP="00A73F5B">
      <w:pPr>
        <w:pStyle w:val="Tekstpodstawowywcity"/>
        <w:spacing w:line="360" w:lineRule="auto"/>
        <w:ind w:left="0"/>
        <w:rPr>
          <w:sz w:val="20"/>
        </w:rPr>
      </w:pPr>
      <w:r>
        <w:rPr>
          <w:sz w:val="20"/>
        </w:rPr>
        <w:t xml:space="preserve">            Pieczątka  Wykonawcy </w:t>
      </w:r>
    </w:p>
    <w:p w:rsidR="00A73F5B" w:rsidRDefault="00A73F5B" w:rsidP="00A73F5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</w:t>
      </w:r>
    </w:p>
    <w:p w:rsidR="00A73F5B" w:rsidRDefault="00A73F5B" w:rsidP="00A73F5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 GWARANCJI *</w:t>
      </w:r>
    </w:p>
    <w:p w:rsidR="00A73F5B" w:rsidRDefault="00A73F5B" w:rsidP="00A73F5B">
      <w:pPr>
        <w:jc w:val="both"/>
        <w:rPr>
          <w:b/>
          <w:sz w:val="22"/>
          <w:szCs w:val="22"/>
          <w:u w:val="single"/>
        </w:rPr>
      </w:pPr>
      <w:r>
        <w:rPr>
          <w:sz w:val="22"/>
        </w:rPr>
        <w:t xml:space="preserve">Oferujemy przedmiot zamówienia: </w:t>
      </w:r>
      <w:r>
        <w:rPr>
          <w:b/>
          <w:bCs/>
          <w:sz w:val="22"/>
        </w:rPr>
        <w:t>Zestaw urządzeń do modernizacji rozety batometrów i sondy CTD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</w:t>
      </w:r>
      <w:r>
        <w:rPr>
          <w:b/>
          <w:sz w:val="22"/>
          <w:szCs w:val="22"/>
          <w:u w:val="single"/>
        </w:rPr>
        <w:t>Kod CPV: 38400000-9 Przyrządy do badania właściwości fizycznych)</w:t>
      </w:r>
    </w:p>
    <w:p w:rsidR="00A73F5B" w:rsidRDefault="00A73F5B" w:rsidP="00A73F5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Producent urządzenia ………...................................... Kraj pochodzenia......................................</w:t>
      </w:r>
    </w:p>
    <w:p w:rsidR="00A73F5B" w:rsidRDefault="00A73F5B" w:rsidP="00A73F5B">
      <w:pPr>
        <w:rPr>
          <w:sz w:val="22"/>
          <w:szCs w:val="22"/>
        </w:rPr>
      </w:pPr>
      <w:r>
        <w:rPr>
          <w:sz w:val="22"/>
          <w:szCs w:val="22"/>
        </w:rPr>
        <w:t>Oferowany model .................................................. Nr katalogowy (o ile jest nadany) ………………………..</w:t>
      </w:r>
    </w:p>
    <w:p w:rsidR="00A73F5B" w:rsidRDefault="00A73F5B" w:rsidP="00A73F5B">
      <w:pPr>
        <w:rPr>
          <w:sz w:val="22"/>
        </w:rPr>
      </w:pPr>
      <w:r>
        <w:rPr>
          <w:sz w:val="22"/>
        </w:rPr>
        <w:t>Rok produkcji .....................................</w:t>
      </w:r>
    </w:p>
    <w:p w:rsidR="00A73F5B" w:rsidRDefault="00A73F5B" w:rsidP="00A73F5B">
      <w:pPr>
        <w:rPr>
          <w:sz w:val="22"/>
        </w:rPr>
      </w:pPr>
    </w:p>
    <w:p w:rsidR="00A73F5B" w:rsidRDefault="00A73F5B" w:rsidP="00A73F5B">
      <w:pPr>
        <w:widowControl w:val="0"/>
        <w:overflowPunct w:val="0"/>
        <w:autoSpaceDE w:val="0"/>
        <w:jc w:val="both"/>
        <w:rPr>
          <w:b/>
          <w:sz w:val="22"/>
          <w:szCs w:val="22"/>
          <w:u w:val="single"/>
        </w:rPr>
      </w:pPr>
      <w:r>
        <w:rPr>
          <w:b/>
          <w:u w:val="single"/>
        </w:rPr>
        <w:t xml:space="preserve">* </w:t>
      </w:r>
      <w:r>
        <w:rPr>
          <w:b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parametrów wymaganych przez Zamawiającego.</w:t>
      </w:r>
    </w:p>
    <w:p w:rsidR="00A73F5B" w:rsidRDefault="00A73F5B" w:rsidP="00A73F5B">
      <w:pPr>
        <w:rPr>
          <w:sz w:val="22"/>
        </w:rPr>
      </w:pPr>
    </w:p>
    <w:tbl>
      <w:tblPr>
        <w:tblW w:w="9551" w:type="dxa"/>
        <w:tblInd w:w="-6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4658"/>
        <w:gridCol w:w="4439"/>
      </w:tblGrid>
      <w:tr w:rsidR="00A73F5B" w:rsidTr="00A73F5B">
        <w:trPr>
          <w:trHeight w:val="49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1. Opis parametrów wymaganych dla sondy CTD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Parametry oferowane</w:t>
            </w:r>
          </w:p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(wymagane podanie parametrów oferowanych)</w:t>
            </w:r>
          </w:p>
        </w:tc>
      </w:tr>
      <w:tr w:rsidR="00A73F5B" w:rsidTr="00A73F5B">
        <w:trPr>
          <w:trHeight w:val="376"/>
        </w:trPr>
        <w:tc>
          <w:tcPr>
            <w:tcW w:w="454" w:type="dxa"/>
            <w:tcBorders>
              <w:left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658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pStyle w:val="Tekstpodstawowywcity23"/>
              <w:tabs>
                <w:tab w:val="left" w:pos="852"/>
              </w:tabs>
              <w:snapToGrid w:val="0"/>
              <w:spacing w:after="0" w:line="240" w:lineRule="auto"/>
              <w:ind w:left="0"/>
              <w:jc w:val="both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pamięć wewnętrzna 64 MB</w:t>
            </w:r>
          </w:p>
        </w:tc>
        <w:tc>
          <w:tcPr>
            <w:tcW w:w="4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rPr>
                <w:sz w:val="22"/>
                <w:szCs w:val="22"/>
              </w:rPr>
            </w:pPr>
          </w:p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A73F5B" w:rsidTr="00A73F5B">
        <w:trPr>
          <w:trHeight w:val="41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658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pStyle w:val="Tekstpodstawowywcity23"/>
              <w:tabs>
                <w:tab w:val="left" w:pos="852"/>
              </w:tabs>
              <w:snapToGrid w:val="0"/>
              <w:spacing w:after="0" w:line="240" w:lineRule="auto"/>
              <w:ind w:left="0"/>
              <w:jc w:val="both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Złącze wodoodporne typu MCBH</w:t>
            </w:r>
          </w:p>
        </w:tc>
        <w:tc>
          <w:tcPr>
            <w:tcW w:w="4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snapToGrid w:val="0"/>
              <w:rPr>
                <w:sz w:val="22"/>
                <w:szCs w:val="22"/>
              </w:rPr>
            </w:pPr>
          </w:p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A73F5B" w:rsidTr="00A73F5B">
        <w:trPr>
          <w:trHeight w:val="458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658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pStyle w:val="Tekstpodstawowywcity23"/>
              <w:tabs>
                <w:tab w:val="left" w:pos="852"/>
              </w:tabs>
              <w:snapToGrid w:val="0"/>
              <w:spacing w:after="0" w:line="240" w:lineRule="auto"/>
              <w:ind w:left="0"/>
              <w:jc w:val="both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System wymuszający przepływ między czujnikami (pompa zanurzalna wirnikowa o prędkości 2000 obr./min)</w:t>
            </w:r>
          </w:p>
        </w:tc>
        <w:tc>
          <w:tcPr>
            <w:tcW w:w="4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snapToGrid w:val="0"/>
              <w:rPr>
                <w:sz w:val="22"/>
                <w:szCs w:val="22"/>
              </w:rPr>
            </w:pPr>
          </w:p>
        </w:tc>
      </w:tr>
      <w:tr w:rsidR="00A73F5B" w:rsidTr="00A73F5B">
        <w:trPr>
          <w:trHeight w:val="49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658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pStyle w:val="Tekstpodstawowywcity23"/>
              <w:tabs>
                <w:tab w:val="left" w:pos="852"/>
              </w:tabs>
              <w:snapToGrid w:val="0"/>
              <w:spacing w:after="0" w:line="240" w:lineRule="auto"/>
              <w:ind w:left="0"/>
              <w:jc w:val="both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6 kanałów różnicowych o zakresie wejściowym napięcia 0-5 V do podłączenia dodatkowych czujników</w:t>
            </w:r>
          </w:p>
        </w:tc>
        <w:tc>
          <w:tcPr>
            <w:tcW w:w="4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snapToGrid w:val="0"/>
              <w:rPr>
                <w:sz w:val="22"/>
                <w:szCs w:val="22"/>
              </w:rPr>
            </w:pPr>
          </w:p>
        </w:tc>
      </w:tr>
      <w:tr w:rsidR="00A73F5B" w:rsidTr="00A73F5B">
        <w:trPr>
          <w:trHeight w:val="346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658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pStyle w:val="Tekstpodstawowywcity23"/>
              <w:widowControl w:val="0"/>
              <w:tabs>
                <w:tab w:val="left" w:pos="852"/>
              </w:tabs>
              <w:overflowPunct w:val="0"/>
              <w:autoSpaceDE w:val="0"/>
              <w:snapToGrid w:val="0"/>
              <w:spacing w:after="0" w:line="240" w:lineRule="auto"/>
              <w:ind w:left="0"/>
              <w:jc w:val="both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 kanał RS-232 do komunikacji z komputerem</w:t>
            </w:r>
          </w:p>
        </w:tc>
        <w:tc>
          <w:tcPr>
            <w:tcW w:w="4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snapToGrid w:val="0"/>
              <w:rPr>
                <w:sz w:val="22"/>
                <w:szCs w:val="22"/>
              </w:rPr>
            </w:pPr>
          </w:p>
        </w:tc>
      </w:tr>
      <w:tr w:rsidR="00A73F5B" w:rsidTr="00A73F5B">
        <w:trPr>
          <w:trHeight w:val="336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658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pStyle w:val="Tekstpodstawowywcity23"/>
              <w:tabs>
                <w:tab w:val="left" w:pos="852"/>
              </w:tabs>
              <w:snapToGrid w:val="0"/>
              <w:spacing w:after="0" w:line="240" w:lineRule="auto"/>
              <w:ind w:left="0"/>
              <w:jc w:val="both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Kabel I/O oraz do podłączenia pompy</w:t>
            </w:r>
          </w:p>
        </w:tc>
        <w:tc>
          <w:tcPr>
            <w:tcW w:w="4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snapToGrid w:val="0"/>
              <w:rPr>
                <w:sz w:val="22"/>
                <w:szCs w:val="22"/>
              </w:rPr>
            </w:pPr>
          </w:p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A73F5B" w:rsidTr="00A73F5B">
        <w:trPr>
          <w:trHeight w:val="490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4658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pStyle w:val="Tekstpodstawowywcity23"/>
              <w:tabs>
                <w:tab w:val="left" w:pos="852"/>
              </w:tabs>
              <w:snapToGrid w:val="0"/>
              <w:spacing w:after="0" w:line="240" w:lineRule="auto"/>
              <w:ind w:left="0"/>
              <w:jc w:val="both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Uchwyt i kabel do podłączenia fluorymetru firmy SeaPoint</w:t>
            </w:r>
          </w:p>
        </w:tc>
        <w:tc>
          <w:tcPr>
            <w:tcW w:w="4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snapToGrid w:val="0"/>
              <w:rPr>
                <w:sz w:val="22"/>
                <w:szCs w:val="22"/>
              </w:rPr>
            </w:pPr>
          </w:p>
        </w:tc>
      </w:tr>
      <w:tr w:rsidR="00A73F5B" w:rsidTr="00A73F5B">
        <w:trPr>
          <w:trHeight w:val="49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658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pStyle w:val="Tekstpodstawowywcity23"/>
              <w:tabs>
                <w:tab w:val="left" w:pos="852"/>
              </w:tabs>
              <w:snapToGrid w:val="0"/>
              <w:spacing w:after="0" w:line="240" w:lineRule="auto"/>
              <w:ind w:left="0"/>
              <w:jc w:val="both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Głębokość pomiaru do 600m</w:t>
            </w:r>
          </w:p>
        </w:tc>
        <w:tc>
          <w:tcPr>
            <w:tcW w:w="4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snapToGrid w:val="0"/>
              <w:rPr>
                <w:sz w:val="22"/>
                <w:szCs w:val="22"/>
              </w:rPr>
            </w:pPr>
          </w:p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A73F5B" w:rsidTr="00A73F5B">
        <w:trPr>
          <w:trHeight w:val="429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4658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pStyle w:val="Tekstpodstawowywcity23"/>
              <w:tabs>
                <w:tab w:val="left" w:pos="852"/>
              </w:tabs>
              <w:snapToGrid w:val="0"/>
              <w:spacing w:after="0" w:line="240" w:lineRule="auto"/>
              <w:ind w:left="0"/>
              <w:jc w:val="both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Zintegrowane czujniki: temperatury, elektroprzewodności i ciśnienia</w:t>
            </w:r>
          </w:p>
        </w:tc>
        <w:tc>
          <w:tcPr>
            <w:tcW w:w="4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snapToGrid w:val="0"/>
              <w:rPr>
                <w:sz w:val="22"/>
                <w:szCs w:val="22"/>
              </w:rPr>
            </w:pPr>
          </w:p>
        </w:tc>
      </w:tr>
      <w:tr w:rsidR="00A73F5B" w:rsidTr="00A73F5B">
        <w:trPr>
          <w:trHeight w:val="40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658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pStyle w:val="Tekstpodstawowywcity23"/>
              <w:tabs>
                <w:tab w:val="left" w:pos="852"/>
              </w:tabs>
              <w:snapToGrid w:val="0"/>
              <w:spacing w:after="0" w:line="240" w:lineRule="auto"/>
              <w:ind w:left="0"/>
              <w:jc w:val="both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Oprogramowanie do obsługi sondy, analizy i wizualizacji danych</w:t>
            </w:r>
          </w:p>
        </w:tc>
        <w:tc>
          <w:tcPr>
            <w:tcW w:w="4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snapToGrid w:val="0"/>
              <w:rPr>
                <w:sz w:val="22"/>
                <w:szCs w:val="22"/>
              </w:rPr>
            </w:pPr>
          </w:p>
        </w:tc>
      </w:tr>
      <w:tr w:rsidR="00A73F5B" w:rsidTr="00A73F5B">
        <w:trPr>
          <w:trHeight w:val="40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4658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pStyle w:val="Tekstpodstawowywcity23"/>
              <w:tabs>
                <w:tab w:val="left" w:pos="852"/>
              </w:tabs>
              <w:snapToGrid w:val="0"/>
              <w:spacing w:after="0" w:line="240" w:lineRule="auto"/>
              <w:ind w:left="0"/>
              <w:jc w:val="both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Zasilanie bateryjne</w:t>
            </w:r>
          </w:p>
        </w:tc>
        <w:tc>
          <w:tcPr>
            <w:tcW w:w="4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snapToGrid w:val="0"/>
              <w:rPr>
                <w:sz w:val="22"/>
                <w:szCs w:val="22"/>
              </w:rPr>
            </w:pPr>
          </w:p>
        </w:tc>
      </w:tr>
      <w:tr w:rsidR="00A73F5B" w:rsidTr="00A73F5B">
        <w:trPr>
          <w:trHeight w:val="40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4658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pStyle w:val="Tekstpodstawowywcity23"/>
              <w:widowControl w:val="0"/>
              <w:tabs>
                <w:tab w:val="left" w:pos="852"/>
              </w:tabs>
              <w:overflowPunct w:val="0"/>
              <w:autoSpaceDE w:val="0"/>
              <w:snapToGrid w:val="0"/>
              <w:spacing w:after="0" w:line="240" w:lineRule="auto"/>
              <w:ind w:left="0"/>
              <w:jc w:val="both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możliwość współpracy z modułem zasilania i transmisji danych FSK (PDIM) firmy SeaBird</w:t>
            </w:r>
          </w:p>
        </w:tc>
        <w:tc>
          <w:tcPr>
            <w:tcW w:w="4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snapToGrid w:val="0"/>
              <w:rPr>
                <w:sz w:val="22"/>
                <w:szCs w:val="22"/>
              </w:rPr>
            </w:pPr>
          </w:p>
        </w:tc>
      </w:tr>
      <w:tr w:rsidR="00A73F5B" w:rsidTr="00A73F5B">
        <w:trPr>
          <w:trHeight w:val="40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4658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Certyfikaty serii  CE</w:t>
            </w:r>
          </w:p>
        </w:tc>
        <w:tc>
          <w:tcPr>
            <w:tcW w:w="4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snapToGrid w:val="0"/>
              <w:rPr>
                <w:sz w:val="22"/>
                <w:szCs w:val="22"/>
              </w:rPr>
            </w:pPr>
          </w:p>
        </w:tc>
      </w:tr>
      <w:tr w:rsidR="00A73F5B" w:rsidTr="00A73F5B">
        <w:trPr>
          <w:trHeight w:val="49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4658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Gwarancja na okres min.24 m-ce</w:t>
            </w:r>
          </w:p>
        </w:tc>
        <w:tc>
          <w:tcPr>
            <w:tcW w:w="4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snapToGrid w:val="0"/>
              <w:rPr>
                <w:sz w:val="22"/>
                <w:szCs w:val="22"/>
              </w:rPr>
            </w:pPr>
          </w:p>
          <w:p w:rsidR="00A73F5B" w:rsidRDefault="00A73F5B" w:rsidP="00E3729C">
            <w:pPr>
              <w:pStyle w:val="Standard"/>
              <w:overflowPunct w:val="0"/>
              <w:snapToGrid w:val="0"/>
              <w:rPr>
                <w:sz w:val="22"/>
                <w:szCs w:val="22"/>
              </w:rPr>
            </w:pPr>
          </w:p>
        </w:tc>
      </w:tr>
      <w:tr w:rsidR="00A73F5B" w:rsidTr="00A73F5B">
        <w:trPr>
          <w:trHeight w:val="503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4658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Czas reakcji serwisu do 48 h </w:t>
            </w:r>
          </w:p>
        </w:tc>
        <w:tc>
          <w:tcPr>
            <w:tcW w:w="4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snapToGrid w:val="0"/>
              <w:rPr>
                <w:sz w:val="22"/>
                <w:szCs w:val="22"/>
              </w:rPr>
            </w:pPr>
          </w:p>
          <w:p w:rsidR="00A73F5B" w:rsidRDefault="00A73F5B" w:rsidP="00E3729C">
            <w:pPr>
              <w:pStyle w:val="Standard"/>
              <w:overflowPunct w:val="0"/>
              <w:snapToGrid w:val="0"/>
              <w:rPr>
                <w:sz w:val="22"/>
                <w:szCs w:val="22"/>
              </w:rPr>
            </w:pPr>
          </w:p>
        </w:tc>
      </w:tr>
    </w:tbl>
    <w:p w:rsidR="00A73F5B" w:rsidRDefault="00A73F5B" w:rsidP="00A73F5B">
      <w:pPr>
        <w:widowControl w:val="0"/>
        <w:overflowPunct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Niespełnienie któregokolwiek z wymaganych parametrów powoduje odrzucenie oferty</w:t>
      </w:r>
    </w:p>
    <w:p w:rsidR="00A73F5B" w:rsidRDefault="00A73F5B" w:rsidP="00A73F5B">
      <w:pPr>
        <w:rPr>
          <w:sz w:val="22"/>
        </w:rPr>
      </w:pPr>
    </w:p>
    <w:tbl>
      <w:tblPr>
        <w:tblW w:w="9562" w:type="dxa"/>
        <w:tblInd w:w="-6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4664"/>
        <w:gridCol w:w="4444"/>
      </w:tblGrid>
      <w:tr w:rsidR="00A73F5B" w:rsidTr="00A73F5B">
        <w:trPr>
          <w:trHeight w:val="13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rFonts w:cs="Tahoma"/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2. Opis parametrów wymaganych dla a</w:t>
            </w:r>
            <w:r>
              <w:rPr>
                <w:rFonts w:cs="Tahoma"/>
                <w:b/>
                <w:iCs/>
                <w:sz w:val="22"/>
                <w:szCs w:val="22"/>
              </w:rPr>
              <w:t>ltimetru akustycznego do pomiaru odległości do dna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Parametry oferowane</w:t>
            </w:r>
          </w:p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(wymagane podanie parametrów </w:t>
            </w:r>
            <w:r>
              <w:rPr>
                <w:b/>
                <w:iCs/>
                <w:sz w:val="22"/>
                <w:szCs w:val="22"/>
              </w:rPr>
              <w:lastRenderedPageBreak/>
              <w:t>oferowanych)</w:t>
            </w:r>
          </w:p>
        </w:tc>
      </w:tr>
      <w:tr w:rsidR="00A73F5B" w:rsidTr="00A73F5B">
        <w:trPr>
          <w:trHeight w:val="137"/>
        </w:trPr>
        <w:tc>
          <w:tcPr>
            <w:tcW w:w="454" w:type="dxa"/>
            <w:tcBorders>
              <w:left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4664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pStyle w:val="Tekstpodstawowywcity23"/>
              <w:tabs>
                <w:tab w:val="left" w:pos="852"/>
              </w:tabs>
              <w:snapToGrid w:val="0"/>
              <w:spacing w:after="0" w:line="240" w:lineRule="auto"/>
              <w:ind w:left="360" w:hanging="360"/>
              <w:jc w:val="both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wyposażony w złącze typy XSG</w:t>
            </w:r>
          </w:p>
        </w:tc>
        <w:tc>
          <w:tcPr>
            <w:tcW w:w="4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rPr>
                <w:sz w:val="22"/>
                <w:szCs w:val="22"/>
              </w:rPr>
            </w:pPr>
          </w:p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A73F5B" w:rsidTr="00A73F5B">
        <w:trPr>
          <w:trHeight w:val="58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664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pStyle w:val="Tekstpodstawowywcity23"/>
              <w:tabs>
                <w:tab w:val="left" w:pos="852"/>
              </w:tabs>
              <w:snapToGrid w:val="0"/>
              <w:spacing w:after="0" w:line="240" w:lineRule="auto"/>
              <w:ind w:left="0"/>
              <w:jc w:val="both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współpraca z sondą oceanograficzną SBE9+ firmy SeaBird</w:t>
            </w:r>
          </w:p>
        </w:tc>
        <w:tc>
          <w:tcPr>
            <w:tcW w:w="4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snapToGrid w:val="0"/>
              <w:rPr>
                <w:sz w:val="22"/>
                <w:szCs w:val="22"/>
              </w:rPr>
            </w:pPr>
          </w:p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A73F5B" w:rsidTr="00A73F5B">
        <w:trPr>
          <w:trHeight w:val="448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664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pStyle w:val="Tekstpodstawowywcity23"/>
              <w:tabs>
                <w:tab w:val="left" w:pos="852"/>
              </w:tabs>
              <w:snapToGrid w:val="0"/>
              <w:spacing w:after="0" w:line="240" w:lineRule="auto"/>
              <w:ind w:left="0"/>
              <w:jc w:val="both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elementy do montażu (wraz z kablami) na rozecie batymetrycznej SBE32 firmy SeaBird</w:t>
            </w:r>
          </w:p>
        </w:tc>
        <w:tc>
          <w:tcPr>
            <w:tcW w:w="4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snapToGrid w:val="0"/>
              <w:rPr>
                <w:sz w:val="22"/>
                <w:szCs w:val="22"/>
              </w:rPr>
            </w:pPr>
          </w:p>
        </w:tc>
      </w:tr>
      <w:tr w:rsidR="00A73F5B" w:rsidTr="00A73F5B">
        <w:trPr>
          <w:trHeight w:val="396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664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Certyfikaty serii CE</w:t>
            </w:r>
          </w:p>
        </w:tc>
        <w:tc>
          <w:tcPr>
            <w:tcW w:w="4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snapToGrid w:val="0"/>
              <w:rPr>
                <w:sz w:val="22"/>
                <w:szCs w:val="22"/>
              </w:rPr>
            </w:pPr>
          </w:p>
        </w:tc>
      </w:tr>
      <w:tr w:rsidR="00A73F5B" w:rsidTr="00A73F5B">
        <w:trPr>
          <w:trHeight w:val="48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664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Gwarancja na okres min.24 m-ce</w:t>
            </w:r>
          </w:p>
        </w:tc>
        <w:tc>
          <w:tcPr>
            <w:tcW w:w="4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snapToGrid w:val="0"/>
              <w:rPr>
                <w:sz w:val="22"/>
                <w:szCs w:val="22"/>
              </w:rPr>
            </w:pPr>
          </w:p>
          <w:p w:rsidR="00A73F5B" w:rsidRDefault="00A73F5B" w:rsidP="00E3729C">
            <w:pPr>
              <w:pStyle w:val="Standard"/>
              <w:overflowPunct w:val="0"/>
              <w:snapToGrid w:val="0"/>
              <w:rPr>
                <w:sz w:val="22"/>
                <w:szCs w:val="22"/>
              </w:rPr>
            </w:pPr>
          </w:p>
        </w:tc>
      </w:tr>
      <w:tr w:rsidR="00A73F5B" w:rsidTr="00A73F5B">
        <w:trPr>
          <w:trHeight w:val="492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664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Czas reakcji serwisu do 48 h </w:t>
            </w:r>
          </w:p>
        </w:tc>
        <w:tc>
          <w:tcPr>
            <w:tcW w:w="4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snapToGrid w:val="0"/>
              <w:rPr>
                <w:sz w:val="22"/>
                <w:szCs w:val="22"/>
              </w:rPr>
            </w:pPr>
          </w:p>
          <w:p w:rsidR="00A73F5B" w:rsidRDefault="00A73F5B" w:rsidP="00E3729C">
            <w:pPr>
              <w:pStyle w:val="Standard"/>
              <w:overflowPunct w:val="0"/>
              <w:snapToGrid w:val="0"/>
              <w:rPr>
                <w:sz w:val="22"/>
                <w:szCs w:val="22"/>
              </w:rPr>
            </w:pPr>
          </w:p>
        </w:tc>
      </w:tr>
    </w:tbl>
    <w:p w:rsidR="00A73F5B" w:rsidRDefault="00A73F5B" w:rsidP="00A73F5B">
      <w:pPr>
        <w:widowControl w:val="0"/>
        <w:overflowPunct w:val="0"/>
        <w:autoSpaceDE w:val="0"/>
        <w:jc w:val="both"/>
      </w:pPr>
    </w:p>
    <w:p w:rsidR="00A73F5B" w:rsidRDefault="00A73F5B" w:rsidP="00A73F5B">
      <w:pPr>
        <w:rPr>
          <w:sz w:val="22"/>
        </w:rPr>
      </w:pPr>
    </w:p>
    <w:tbl>
      <w:tblPr>
        <w:tblW w:w="9574" w:type="dxa"/>
        <w:tblInd w:w="-6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5"/>
        <w:gridCol w:w="4669"/>
        <w:gridCol w:w="4450"/>
      </w:tblGrid>
      <w:tr w:rsidR="00A73F5B" w:rsidTr="00A73F5B">
        <w:trPr>
          <w:trHeight w:val="99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F5B" w:rsidRPr="00A73F5B" w:rsidRDefault="00A73F5B" w:rsidP="00A73F5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3. </w:t>
            </w:r>
            <w:r w:rsidRPr="00A73F5B">
              <w:rPr>
                <w:b/>
                <w:sz w:val="22"/>
                <w:szCs w:val="22"/>
              </w:rPr>
              <w:t>Opis parametrów wymaganych dla Sterownika do obsługi Real-time sondy CTD model SBE9+ oraz rozety batometrycznej SBE32.</w:t>
            </w:r>
          </w:p>
          <w:p w:rsidR="00A73F5B" w:rsidRDefault="00A73F5B" w:rsidP="00A73F5B">
            <w:pPr>
              <w:widowControl w:val="0"/>
              <w:overflowPunct w:val="0"/>
              <w:autoSpaceDE w:val="0"/>
              <w:snapToGrid w:val="0"/>
              <w:jc w:val="center"/>
              <w:rPr>
                <w:rFonts w:cs="Tahoma"/>
                <w:b/>
                <w:iCs/>
                <w:sz w:val="22"/>
                <w:szCs w:val="22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Parametry oferowane</w:t>
            </w:r>
          </w:p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(wymagane podanie parametrów oferowanych)</w:t>
            </w:r>
          </w:p>
        </w:tc>
      </w:tr>
      <w:tr w:rsidR="00A73F5B" w:rsidTr="00A73F5B">
        <w:trPr>
          <w:trHeight w:val="743"/>
        </w:trPr>
        <w:tc>
          <w:tcPr>
            <w:tcW w:w="455" w:type="dxa"/>
            <w:tcBorders>
              <w:left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669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pStyle w:val="Tekstpodstawowywcity23"/>
              <w:tabs>
                <w:tab w:val="left" w:pos="852"/>
              </w:tabs>
              <w:snapToGrid w:val="0"/>
              <w:spacing w:after="0" w:line="240" w:lineRule="auto"/>
              <w:ind w:left="360" w:hanging="360"/>
              <w:jc w:val="both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Sterownik do obsługi Real-time sondy CTD model SBE9+ oraz rozety barometrycznej SBE9+ firmy SeaBird</w:t>
            </w:r>
          </w:p>
        </w:tc>
        <w:tc>
          <w:tcPr>
            <w:tcW w:w="4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rPr>
                <w:sz w:val="22"/>
                <w:szCs w:val="22"/>
              </w:rPr>
            </w:pPr>
          </w:p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A73F5B" w:rsidTr="00A73F5B">
        <w:trPr>
          <w:trHeight w:val="604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669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pStyle w:val="Tekstpodstawowywcity23"/>
              <w:tabs>
                <w:tab w:val="left" w:pos="852"/>
              </w:tabs>
              <w:snapToGrid w:val="0"/>
              <w:spacing w:after="0" w:line="240" w:lineRule="auto"/>
              <w:ind w:left="0"/>
              <w:jc w:val="both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wyposażony w interface NMEA 0183 do współpracy z GPS</w:t>
            </w:r>
          </w:p>
        </w:tc>
        <w:tc>
          <w:tcPr>
            <w:tcW w:w="4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snapToGrid w:val="0"/>
              <w:rPr>
                <w:sz w:val="22"/>
                <w:szCs w:val="22"/>
              </w:rPr>
            </w:pPr>
          </w:p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A73F5B" w:rsidTr="00A73F5B">
        <w:trPr>
          <w:trHeight w:val="462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669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pStyle w:val="Tekstpodstawowywcity23"/>
              <w:tabs>
                <w:tab w:val="left" w:pos="852"/>
              </w:tabs>
              <w:snapToGrid w:val="0"/>
              <w:spacing w:after="0" w:line="240" w:lineRule="auto"/>
              <w:ind w:left="0"/>
              <w:jc w:val="both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port RS-232 do komunikacji i transmisji danych do komputera</w:t>
            </w:r>
          </w:p>
        </w:tc>
        <w:tc>
          <w:tcPr>
            <w:tcW w:w="4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snapToGrid w:val="0"/>
              <w:rPr>
                <w:sz w:val="22"/>
                <w:szCs w:val="22"/>
              </w:rPr>
            </w:pPr>
          </w:p>
        </w:tc>
      </w:tr>
      <w:tr w:rsidR="00A73F5B" w:rsidTr="00A73F5B">
        <w:trPr>
          <w:trHeight w:val="462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669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pStyle w:val="Tekstpodstawowywcity23"/>
              <w:tabs>
                <w:tab w:val="left" w:pos="852"/>
              </w:tabs>
              <w:snapToGrid w:val="0"/>
              <w:spacing w:after="0" w:line="240" w:lineRule="auto"/>
              <w:ind w:left="0"/>
              <w:jc w:val="both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wbudowany alarm dla czujników sondy SBE9+</w:t>
            </w:r>
          </w:p>
        </w:tc>
        <w:tc>
          <w:tcPr>
            <w:tcW w:w="4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snapToGrid w:val="0"/>
              <w:rPr>
                <w:sz w:val="22"/>
                <w:szCs w:val="22"/>
              </w:rPr>
            </w:pPr>
          </w:p>
        </w:tc>
      </w:tr>
      <w:tr w:rsidR="00A73F5B" w:rsidTr="00A73F5B">
        <w:trPr>
          <w:trHeight w:val="462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669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pStyle w:val="Tekstpodstawowywcity23"/>
              <w:tabs>
                <w:tab w:val="left" w:pos="852"/>
              </w:tabs>
              <w:snapToGrid w:val="0"/>
              <w:spacing w:after="0" w:line="240" w:lineRule="auto"/>
              <w:ind w:left="0"/>
              <w:jc w:val="both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możliwość podłączenia repetytora czujnika ciśnienia (głębokości) z sondy</w:t>
            </w:r>
          </w:p>
        </w:tc>
        <w:tc>
          <w:tcPr>
            <w:tcW w:w="4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snapToGrid w:val="0"/>
              <w:rPr>
                <w:sz w:val="22"/>
                <w:szCs w:val="22"/>
              </w:rPr>
            </w:pPr>
          </w:p>
        </w:tc>
      </w:tr>
      <w:tr w:rsidR="00A73F5B" w:rsidTr="00A73F5B">
        <w:trPr>
          <w:trHeight w:val="408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669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Certyfikaty serii CE</w:t>
            </w:r>
          </w:p>
        </w:tc>
        <w:tc>
          <w:tcPr>
            <w:tcW w:w="4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snapToGrid w:val="0"/>
              <w:rPr>
                <w:sz w:val="22"/>
                <w:szCs w:val="22"/>
              </w:rPr>
            </w:pPr>
          </w:p>
        </w:tc>
      </w:tr>
      <w:tr w:rsidR="00A73F5B" w:rsidTr="00A73F5B">
        <w:trPr>
          <w:trHeight w:val="495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4669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Gwarancja na okres min.24 m-ce</w:t>
            </w:r>
          </w:p>
        </w:tc>
        <w:tc>
          <w:tcPr>
            <w:tcW w:w="4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snapToGrid w:val="0"/>
              <w:rPr>
                <w:sz w:val="22"/>
                <w:szCs w:val="22"/>
              </w:rPr>
            </w:pPr>
          </w:p>
          <w:p w:rsidR="00A73F5B" w:rsidRDefault="00A73F5B" w:rsidP="00E3729C">
            <w:pPr>
              <w:pStyle w:val="Standard"/>
              <w:overflowPunct w:val="0"/>
              <w:snapToGrid w:val="0"/>
              <w:rPr>
                <w:sz w:val="22"/>
                <w:szCs w:val="22"/>
              </w:rPr>
            </w:pPr>
          </w:p>
        </w:tc>
      </w:tr>
      <w:tr w:rsidR="00A73F5B" w:rsidTr="00A73F5B">
        <w:trPr>
          <w:trHeight w:val="507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669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Czas reakcji serwisu do 48 h </w:t>
            </w:r>
          </w:p>
        </w:tc>
        <w:tc>
          <w:tcPr>
            <w:tcW w:w="4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snapToGrid w:val="0"/>
              <w:rPr>
                <w:sz w:val="22"/>
                <w:szCs w:val="22"/>
              </w:rPr>
            </w:pPr>
          </w:p>
          <w:p w:rsidR="00A73F5B" w:rsidRDefault="00A73F5B" w:rsidP="00E3729C">
            <w:pPr>
              <w:pStyle w:val="Standard"/>
              <w:overflowPunct w:val="0"/>
              <w:snapToGrid w:val="0"/>
              <w:rPr>
                <w:sz w:val="22"/>
                <w:szCs w:val="22"/>
              </w:rPr>
            </w:pPr>
          </w:p>
        </w:tc>
      </w:tr>
    </w:tbl>
    <w:p w:rsidR="00A73F5B" w:rsidRDefault="00A73F5B" w:rsidP="00A73F5B">
      <w:pPr>
        <w:widowControl w:val="0"/>
        <w:overflowPunct w:val="0"/>
        <w:autoSpaceDE w:val="0"/>
        <w:jc w:val="both"/>
      </w:pPr>
    </w:p>
    <w:p w:rsidR="00A73F5B" w:rsidRDefault="00A73F5B" w:rsidP="00A73F5B">
      <w:pPr>
        <w:rPr>
          <w:sz w:val="22"/>
        </w:rPr>
      </w:pPr>
    </w:p>
    <w:tbl>
      <w:tblPr>
        <w:tblW w:w="9598" w:type="dxa"/>
        <w:tblInd w:w="-6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6"/>
        <w:gridCol w:w="4681"/>
        <w:gridCol w:w="4461"/>
      </w:tblGrid>
      <w:tr w:rsidR="00A73F5B" w:rsidTr="00A73F5B">
        <w:trPr>
          <w:trHeight w:val="7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F5B" w:rsidRPr="00A73F5B" w:rsidRDefault="00A73F5B" w:rsidP="00A73F5B">
            <w:pPr>
              <w:ind w:left="15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4. Opis parametrów </w:t>
            </w:r>
            <w:r w:rsidRPr="00A73F5B">
              <w:rPr>
                <w:b/>
                <w:iCs/>
                <w:sz w:val="22"/>
                <w:szCs w:val="22"/>
              </w:rPr>
              <w:t xml:space="preserve">wymaganych </w:t>
            </w:r>
            <w:r w:rsidRPr="00A73F5B">
              <w:rPr>
                <w:b/>
                <w:sz w:val="22"/>
                <w:szCs w:val="22"/>
              </w:rPr>
              <w:t>dla Sterownika do obsługi Real-time sond CTD</w:t>
            </w:r>
          </w:p>
          <w:p w:rsidR="00A73F5B" w:rsidRDefault="00A73F5B" w:rsidP="00A73F5B">
            <w:pPr>
              <w:widowControl w:val="0"/>
              <w:overflowPunct w:val="0"/>
              <w:autoSpaceDE w:val="0"/>
              <w:snapToGrid w:val="0"/>
              <w:jc w:val="center"/>
              <w:rPr>
                <w:rFonts w:cs="Tahoma"/>
                <w:b/>
                <w:iCs/>
                <w:sz w:val="22"/>
                <w:szCs w:val="22"/>
              </w:rPr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Parametry oferowane</w:t>
            </w:r>
          </w:p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(wymagane podanie parametrów oferowanych)</w:t>
            </w:r>
          </w:p>
        </w:tc>
      </w:tr>
      <w:tr w:rsidR="00A73F5B" w:rsidTr="00A73F5B">
        <w:trPr>
          <w:trHeight w:val="721"/>
        </w:trPr>
        <w:tc>
          <w:tcPr>
            <w:tcW w:w="456" w:type="dxa"/>
            <w:tcBorders>
              <w:left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pStyle w:val="Tekstpodstawowywcity23"/>
              <w:tabs>
                <w:tab w:val="left" w:pos="852"/>
              </w:tabs>
              <w:snapToGrid w:val="0"/>
              <w:spacing w:after="0" w:line="240" w:lineRule="auto"/>
              <w:ind w:left="360" w:hanging="360"/>
              <w:jc w:val="both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Sterownik do obsługi Real-time sond CTD wyposażonych w moduł zasilania i transmisji danych FSK (PDIM) firmy SeaBird</w:t>
            </w:r>
          </w:p>
        </w:tc>
        <w:tc>
          <w:tcPr>
            <w:tcW w:w="4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rPr>
                <w:sz w:val="22"/>
                <w:szCs w:val="22"/>
              </w:rPr>
            </w:pPr>
          </w:p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A73F5B" w:rsidTr="00A73F5B">
        <w:trPr>
          <w:trHeight w:val="58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pStyle w:val="Tekstpodstawowywcity23"/>
              <w:tabs>
                <w:tab w:val="left" w:pos="852"/>
              </w:tabs>
              <w:snapToGrid w:val="0"/>
              <w:spacing w:after="0" w:line="240" w:lineRule="auto"/>
              <w:ind w:left="0"/>
              <w:jc w:val="both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wyposażony w interface NMEA 0183 do współpracy z GPS</w:t>
            </w:r>
          </w:p>
        </w:tc>
        <w:tc>
          <w:tcPr>
            <w:tcW w:w="4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snapToGrid w:val="0"/>
              <w:rPr>
                <w:sz w:val="22"/>
                <w:szCs w:val="22"/>
              </w:rPr>
            </w:pPr>
          </w:p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A73F5B" w:rsidTr="00A73F5B">
        <w:trPr>
          <w:trHeight w:val="448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pStyle w:val="Tekstpodstawowywcity23"/>
              <w:tabs>
                <w:tab w:val="left" w:pos="852"/>
              </w:tabs>
              <w:snapToGrid w:val="0"/>
              <w:spacing w:after="0" w:line="240" w:lineRule="auto"/>
              <w:ind w:left="0"/>
              <w:jc w:val="both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port RS-232 do komunikacji i transmisji danych do komputera</w:t>
            </w:r>
          </w:p>
        </w:tc>
        <w:tc>
          <w:tcPr>
            <w:tcW w:w="4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snapToGrid w:val="0"/>
              <w:rPr>
                <w:sz w:val="22"/>
                <w:szCs w:val="22"/>
              </w:rPr>
            </w:pPr>
          </w:p>
        </w:tc>
      </w:tr>
      <w:tr w:rsidR="00A73F5B" w:rsidTr="00A73F5B">
        <w:trPr>
          <w:trHeight w:val="396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Certyfikaty serii CE</w:t>
            </w:r>
          </w:p>
        </w:tc>
        <w:tc>
          <w:tcPr>
            <w:tcW w:w="4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snapToGrid w:val="0"/>
              <w:rPr>
                <w:sz w:val="22"/>
                <w:szCs w:val="22"/>
              </w:rPr>
            </w:pPr>
          </w:p>
        </w:tc>
      </w:tr>
      <w:tr w:rsidR="00A73F5B" w:rsidTr="00A73F5B">
        <w:trPr>
          <w:trHeight w:val="481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Gwarancja na okres min.24 m-ce</w:t>
            </w:r>
          </w:p>
        </w:tc>
        <w:tc>
          <w:tcPr>
            <w:tcW w:w="4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snapToGrid w:val="0"/>
              <w:rPr>
                <w:sz w:val="22"/>
                <w:szCs w:val="22"/>
              </w:rPr>
            </w:pPr>
          </w:p>
          <w:p w:rsidR="00A73F5B" w:rsidRDefault="00A73F5B" w:rsidP="00E3729C">
            <w:pPr>
              <w:pStyle w:val="Standard"/>
              <w:overflowPunct w:val="0"/>
              <w:snapToGrid w:val="0"/>
              <w:rPr>
                <w:sz w:val="22"/>
                <w:szCs w:val="22"/>
              </w:rPr>
            </w:pPr>
          </w:p>
        </w:tc>
      </w:tr>
      <w:tr w:rsidR="00A73F5B" w:rsidTr="00A73F5B">
        <w:trPr>
          <w:trHeight w:val="492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Czas reakcji serwisu do 48 h </w:t>
            </w:r>
          </w:p>
        </w:tc>
        <w:tc>
          <w:tcPr>
            <w:tcW w:w="4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snapToGrid w:val="0"/>
              <w:rPr>
                <w:sz w:val="22"/>
                <w:szCs w:val="22"/>
              </w:rPr>
            </w:pPr>
          </w:p>
          <w:p w:rsidR="00A73F5B" w:rsidRDefault="00A73F5B" w:rsidP="00E3729C">
            <w:pPr>
              <w:pStyle w:val="Standard"/>
              <w:overflowPunct w:val="0"/>
              <w:snapToGrid w:val="0"/>
              <w:rPr>
                <w:sz w:val="22"/>
                <w:szCs w:val="22"/>
              </w:rPr>
            </w:pPr>
          </w:p>
        </w:tc>
      </w:tr>
    </w:tbl>
    <w:p w:rsidR="00A73F5B" w:rsidRDefault="00A73F5B" w:rsidP="00A73F5B">
      <w:pPr>
        <w:widowControl w:val="0"/>
        <w:overflowPunct w:val="0"/>
        <w:autoSpaceDE w:val="0"/>
        <w:jc w:val="both"/>
      </w:pPr>
    </w:p>
    <w:p w:rsidR="00A73F5B" w:rsidRDefault="00A73F5B" w:rsidP="00A73F5B">
      <w:pPr>
        <w:rPr>
          <w:sz w:val="22"/>
        </w:rPr>
      </w:pPr>
    </w:p>
    <w:tbl>
      <w:tblPr>
        <w:tblW w:w="9585" w:type="dxa"/>
        <w:tblInd w:w="-6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5"/>
        <w:gridCol w:w="4675"/>
        <w:gridCol w:w="4455"/>
      </w:tblGrid>
      <w:tr w:rsidR="00A73F5B" w:rsidTr="00A73F5B">
        <w:trPr>
          <w:trHeight w:val="14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rFonts w:cs="Tahoma"/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5. Opis parametrów wymaganych dla </w:t>
            </w:r>
            <w:r>
              <w:rPr>
                <w:rFonts w:cs="Tahoma"/>
                <w:b/>
                <w:iCs/>
                <w:sz w:val="22"/>
                <w:szCs w:val="22"/>
              </w:rPr>
              <w:t>batometru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Parametry oferowane</w:t>
            </w:r>
          </w:p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(wymagane podanie parametrów oferowanych)</w:t>
            </w:r>
          </w:p>
        </w:tc>
      </w:tr>
      <w:tr w:rsidR="00A73F5B" w:rsidTr="00A73F5B">
        <w:trPr>
          <w:trHeight w:val="494"/>
        </w:trPr>
        <w:tc>
          <w:tcPr>
            <w:tcW w:w="455" w:type="dxa"/>
            <w:tcBorders>
              <w:left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675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pStyle w:val="Tekstpodstawowywcity23"/>
              <w:tabs>
                <w:tab w:val="left" w:pos="852"/>
              </w:tabs>
              <w:snapToGrid w:val="0"/>
              <w:spacing w:after="0" w:line="240" w:lineRule="auto"/>
              <w:ind w:left="360" w:hanging="360"/>
              <w:jc w:val="both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12-litrowy</w:t>
            </w:r>
          </w:p>
        </w:tc>
        <w:tc>
          <w:tcPr>
            <w:tcW w:w="4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rPr>
                <w:sz w:val="22"/>
                <w:szCs w:val="22"/>
              </w:rPr>
            </w:pPr>
          </w:p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A73F5B" w:rsidTr="00A73F5B">
        <w:trPr>
          <w:trHeight w:val="603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675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pStyle w:val="Tekstpodstawowywcity23"/>
              <w:tabs>
                <w:tab w:val="left" w:pos="852"/>
              </w:tabs>
              <w:snapToGrid w:val="0"/>
              <w:spacing w:after="0" w:line="240" w:lineRule="auto"/>
              <w:ind w:left="0"/>
              <w:jc w:val="both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zewnętrznea sprężynia, teflonowane, silikonowe (Peroxide cred) lub inne naturalne uszczelki</w:t>
            </w:r>
          </w:p>
        </w:tc>
        <w:tc>
          <w:tcPr>
            <w:tcW w:w="4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snapToGrid w:val="0"/>
              <w:rPr>
                <w:sz w:val="22"/>
                <w:szCs w:val="22"/>
              </w:rPr>
            </w:pPr>
          </w:p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A73F5B" w:rsidTr="00A73F5B">
        <w:trPr>
          <w:trHeight w:val="461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675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pStyle w:val="Tekstpodstawowywcity23"/>
              <w:tabs>
                <w:tab w:val="left" w:pos="852"/>
              </w:tabs>
              <w:snapToGrid w:val="0"/>
              <w:spacing w:after="0" w:line="240" w:lineRule="auto"/>
              <w:ind w:left="0"/>
              <w:jc w:val="both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Linka kevlarowa o średnicy dopasowanej do średnicy zacisków batometru 300m</w:t>
            </w:r>
          </w:p>
        </w:tc>
        <w:tc>
          <w:tcPr>
            <w:tcW w:w="4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snapToGrid w:val="0"/>
              <w:rPr>
                <w:sz w:val="22"/>
                <w:szCs w:val="22"/>
              </w:rPr>
            </w:pPr>
          </w:p>
        </w:tc>
      </w:tr>
      <w:tr w:rsidR="00A73F5B" w:rsidTr="00A73F5B">
        <w:trPr>
          <w:trHeight w:val="461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675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pStyle w:val="Tekstpodstawowywcity23"/>
              <w:tabs>
                <w:tab w:val="left" w:pos="852"/>
              </w:tabs>
              <w:snapToGrid w:val="0"/>
              <w:spacing w:after="0" w:line="240" w:lineRule="auto"/>
              <w:ind w:left="0"/>
              <w:jc w:val="both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Posylacz niemetalowy</w:t>
            </w:r>
          </w:p>
        </w:tc>
        <w:tc>
          <w:tcPr>
            <w:tcW w:w="4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snapToGrid w:val="0"/>
              <w:rPr>
                <w:sz w:val="22"/>
                <w:szCs w:val="22"/>
              </w:rPr>
            </w:pPr>
          </w:p>
        </w:tc>
      </w:tr>
      <w:tr w:rsidR="00A73F5B" w:rsidTr="00A73F5B">
        <w:trPr>
          <w:trHeight w:val="407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675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Certyfikaty serii CE</w:t>
            </w:r>
          </w:p>
        </w:tc>
        <w:tc>
          <w:tcPr>
            <w:tcW w:w="4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snapToGrid w:val="0"/>
              <w:rPr>
                <w:sz w:val="22"/>
                <w:szCs w:val="22"/>
              </w:rPr>
            </w:pPr>
          </w:p>
        </w:tc>
      </w:tr>
      <w:tr w:rsidR="00A73F5B" w:rsidTr="00A73F5B">
        <w:trPr>
          <w:trHeight w:val="494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675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Gwarancja na okres min.24 m-ce</w:t>
            </w:r>
          </w:p>
        </w:tc>
        <w:tc>
          <w:tcPr>
            <w:tcW w:w="4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snapToGrid w:val="0"/>
              <w:rPr>
                <w:sz w:val="22"/>
                <w:szCs w:val="22"/>
              </w:rPr>
            </w:pPr>
          </w:p>
          <w:p w:rsidR="00A73F5B" w:rsidRDefault="00A73F5B" w:rsidP="00E3729C">
            <w:pPr>
              <w:pStyle w:val="Standard"/>
              <w:overflowPunct w:val="0"/>
              <w:snapToGrid w:val="0"/>
              <w:rPr>
                <w:sz w:val="22"/>
                <w:szCs w:val="22"/>
              </w:rPr>
            </w:pPr>
          </w:p>
        </w:tc>
      </w:tr>
      <w:tr w:rsidR="00A73F5B" w:rsidTr="00A73F5B">
        <w:trPr>
          <w:trHeight w:val="337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F5B" w:rsidRDefault="00A73F5B" w:rsidP="00E3729C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4675" w:type="dxa"/>
            <w:tcBorders>
              <w:left w:val="single" w:sz="4" w:space="0" w:color="000000"/>
              <w:bottom w:val="single" w:sz="4" w:space="0" w:color="000000"/>
            </w:tcBorders>
          </w:tcPr>
          <w:p w:rsidR="00A73F5B" w:rsidRDefault="00A73F5B" w:rsidP="00E3729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Czas reakcji serwisu do 48 h </w:t>
            </w:r>
          </w:p>
        </w:tc>
        <w:tc>
          <w:tcPr>
            <w:tcW w:w="4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5B" w:rsidRDefault="00A73F5B" w:rsidP="00E3729C">
            <w:pPr>
              <w:snapToGrid w:val="0"/>
              <w:rPr>
                <w:sz w:val="22"/>
                <w:szCs w:val="22"/>
              </w:rPr>
            </w:pPr>
          </w:p>
          <w:p w:rsidR="00A73F5B" w:rsidRDefault="00A73F5B" w:rsidP="00E3729C">
            <w:pPr>
              <w:pStyle w:val="Standard"/>
              <w:overflowPunct w:val="0"/>
              <w:snapToGrid w:val="0"/>
              <w:rPr>
                <w:sz w:val="22"/>
                <w:szCs w:val="22"/>
              </w:rPr>
            </w:pPr>
          </w:p>
        </w:tc>
      </w:tr>
    </w:tbl>
    <w:p w:rsidR="00A73F5B" w:rsidRDefault="00A73F5B" w:rsidP="00A73F5B">
      <w:pPr>
        <w:pStyle w:val="Tekstpodstawowywcity"/>
        <w:ind w:left="0"/>
        <w:rPr>
          <w:sz w:val="22"/>
          <w:szCs w:val="22"/>
        </w:rPr>
      </w:pPr>
      <w:r>
        <w:rPr>
          <w:sz w:val="22"/>
          <w:szCs w:val="22"/>
        </w:rPr>
        <w:t>Oświadczamy, że oferowane powyżej wyspecyfikowane urządzenie jest kompletne, fabrycznie nowe i będzie gotowe do użytkowania bez żadnych dodatkowych zakupów i inwestycji.</w:t>
      </w:r>
    </w:p>
    <w:p w:rsidR="00A73F5B" w:rsidRDefault="00A73F5B" w:rsidP="00A73F5B">
      <w:pPr>
        <w:pStyle w:val="Tekstpodstawowywcity"/>
        <w:ind w:left="0"/>
        <w:rPr>
          <w:sz w:val="16"/>
          <w:szCs w:val="16"/>
        </w:rPr>
      </w:pPr>
    </w:p>
    <w:p w:rsidR="00A73F5B" w:rsidRDefault="00A73F5B" w:rsidP="00A73F5B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Serwis gwarancyjny wykonywany będzie przez :................................................................................., adres: .....................................................................................................................................................</w:t>
      </w:r>
    </w:p>
    <w:p w:rsidR="00A73F5B" w:rsidRDefault="00A73F5B" w:rsidP="00A73F5B">
      <w:pPr>
        <w:jc w:val="both"/>
        <w:rPr>
          <w:sz w:val="22"/>
          <w:szCs w:val="22"/>
        </w:rPr>
      </w:pPr>
      <w:r>
        <w:rPr>
          <w:sz w:val="22"/>
          <w:szCs w:val="22"/>
        </w:rPr>
        <w:t>Nr telefonu pod który należy zgłaszać awarie sprzętu .....................................................</w:t>
      </w:r>
    </w:p>
    <w:p w:rsidR="00A73F5B" w:rsidRDefault="00A73F5B" w:rsidP="00A73F5B">
      <w:pPr>
        <w:jc w:val="both"/>
        <w:rPr>
          <w:sz w:val="22"/>
          <w:szCs w:val="22"/>
        </w:rPr>
      </w:pPr>
      <w:r>
        <w:rPr>
          <w:sz w:val="22"/>
          <w:szCs w:val="22"/>
        </w:rPr>
        <w:t>Serwis dostępny będzie jak niżej:</w:t>
      </w:r>
    </w:p>
    <w:p w:rsidR="00A73F5B" w:rsidRDefault="00A73F5B" w:rsidP="00A73F5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-w następujące dni tygodnia..............................................................................................................</w:t>
      </w:r>
    </w:p>
    <w:p w:rsidR="00A73F5B" w:rsidRDefault="00A73F5B" w:rsidP="00A73F5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w następujących godzinach ...................................................................................................................</w:t>
      </w:r>
    </w:p>
    <w:p w:rsidR="00A73F5B" w:rsidRDefault="00A73F5B" w:rsidP="00A73F5B">
      <w:pPr>
        <w:pStyle w:val="Tekstpodstawowywcity"/>
        <w:ind w:left="0"/>
        <w:rPr>
          <w:sz w:val="20"/>
        </w:rPr>
      </w:pPr>
    </w:p>
    <w:p w:rsidR="00A73F5B" w:rsidRDefault="00A73F5B" w:rsidP="00A73F5B">
      <w:pPr>
        <w:pStyle w:val="Tekstpodstawowywcity"/>
        <w:ind w:left="0"/>
        <w:rPr>
          <w:sz w:val="20"/>
        </w:rPr>
      </w:pPr>
      <w:r>
        <w:rPr>
          <w:sz w:val="20"/>
        </w:rPr>
        <w:t xml:space="preserve">                                                                              ............................................................................................</w:t>
      </w:r>
    </w:p>
    <w:p w:rsidR="00A73F5B" w:rsidRDefault="00A73F5B" w:rsidP="00A73F5B">
      <w:pPr>
        <w:pStyle w:val="Tekstpodstawowywcity"/>
        <w:ind w:left="0"/>
        <w:rPr>
          <w:sz w:val="20"/>
        </w:rPr>
      </w:pPr>
      <w:r>
        <w:rPr>
          <w:sz w:val="20"/>
        </w:rPr>
        <w:t xml:space="preserve">                                                                                 ( podpis i pieczątka Wykonawcy lub osoby upoważnionej)</w:t>
      </w:r>
    </w:p>
    <w:p w:rsidR="006B6AA3" w:rsidRDefault="006B6AA3"/>
    <w:sectPr w:rsidR="006B6AA3" w:rsidSect="006B6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73F5B"/>
    <w:rsid w:val="002059D0"/>
    <w:rsid w:val="00470172"/>
    <w:rsid w:val="006B6AA3"/>
    <w:rsid w:val="00A73F5B"/>
    <w:rsid w:val="00BF6913"/>
    <w:rsid w:val="00F373C0"/>
    <w:rsid w:val="00FA5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F5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BF6913"/>
    <w:pPr>
      <w:suppressAutoHyphens w:val="0"/>
    </w:pPr>
    <w:rPr>
      <w:rFonts w:asciiTheme="majorHAnsi" w:eastAsiaTheme="majorEastAsia" w:hAnsiTheme="majorHAnsi" w:cstheme="majorBidi"/>
      <w:smallCaps/>
      <w:sz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A73F5B"/>
    <w:pPr>
      <w:ind w:left="435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3F5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kstpodstawowywcity23">
    <w:name w:val="Tekst podstawowy wcięty 23"/>
    <w:basedOn w:val="Normalny"/>
    <w:rsid w:val="00A73F5B"/>
    <w:pPr>
      <w:spacing w:after="120" w:line="480" w:lineRule="auto"/>
      <w:ind w:left="283"/>
    </w:pPr>
  </w:style>
  <w:style w:type="paragraph" w:customStyle="1" w:styleId="Standard">
    <w:name w:val="Standard"/>
    <w:rsid w:val="00A73F5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cp:lastPrinted>2010-10-14T12:04:00Z</cp:lastPrinted>
  <dcterms:created xsi:type="dcterms:W3CDTF">2010-10-14T13:13:00Z</dcterms:created>
  <dcterms:modified xsi:type="dcterms:W3CDTF">2010-10-14T13:13:00Z</dcterms:modified>
</cp:coreProperties>
</file>